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877" w:type="dxa"/>
        <w:tblInd w:w="-856" w:type="dxa"/>
        <w:tblLook w:val="04A0" w:firstRow="1" w:lastRow="0" w:firstColumn="1" w:lastColumn="0" w:noHBand="0" w:noVBand="1"/>
      </w:tblPr>
      <w:tblGrid>
        <w:gridCol w:w="7557"/>
        <w:gridCol w:w="4160"/>
        <w:gridCol w:w="4160"/>
      </w:tblGrid>
      <w:tr w:rsidR="006B4BC2" w:rsidRPr="006B4BC2" w14:paraId="0EC78FAA" w14:textId="77777777" w:rsidTr="006B4BC2">
        <w:tc>
          <w:tcPr>
            <w:tcW w:w="7557" w:type="dxa"/>
            <w:vMerge w:val="restart"/>
          </w:tcPr>
          <w:p w14:paraId="573ADED1" w14:textId="77777777" w:rsidR="006B4BC2" w:rsidRPr="006B4BC2" w:rsidRDefault="006B4BC2" w:rsidP="006B4BC2">
            <w:pPr>
              <w:pStyle w:val="Heading3"/>
              <w:shd w:val="clear" w:color="auto" w:fill="FFFFFF"/>
              <w:spacing w:before="360" w:beforeAutospacing="0" w:after="0" w:afterAutospacing="0"/>
              <w:rPr>
                <w:rFonts w:ascii="Arial" w:hAnsi="Arial" w:cs="Arial"/>
                <w:bCs w:val="0"/>
                <w:color w:val="494941"/>
                <w:sz w:val="22"/>
                <w:szCs w:val="22"/>
              </w:rPr>
            </w:pPr>
            <w:r w:rsidRPr="006B4BC2">
              <w:rPr>
                <w:rFonts w:ascii="Arial" w:hAnsi="Arial" w:cs="Arial"/>
                <w:bCs w:val="0"/>
                <w:color w:val="494941"/>
                <w:sz w:val="22"/>
                <w:szCs w:val="22"/>
              </w:rPr>
              <w:t>Source 1: Artwork</w:t>
            </w:r>
          </w:p>
          <w:p w14:paraId="0882D73D" w14:textId="77777777" w:rsidR="006B4BC2" w:rsidRPr="006B4BC2" w:rsidRDefault="006B4BC2" w:rsidP="006B4BC2">
            <w:pPr>
              <w:jc w:val="center"/>
              <w:rPr>
                <w:rFonts w:ascii="Arial" w:hAnsi="Arial" w:cs="Arial"/>
                <w:sz w:val="22"/>
                <w:szCs w:val="22"/>
              </w:rPr>
            </w:pPr>
            <w:r w:rsidRPr="006B4BC2">
              <w:rPr>
                <w:rFonts w:ascii="Arial" w:hAnsi="Arial" w:cs="Arial"/>
                <w:sz w:val="22"/>
                <w:szCs w:val="22"/>
              </w:rPr>
              <w:fldChar w:fldCharType="begin"/>
            </w:r>
            <w:r w:rsidRPr="006B4BC2">
              <w:rPr>
                <w:rFonts w:ascii="Arial" w:hAnsi="Arial" w:cs="Arial"/>
                <w:sz w:val="22"/>
                <w:szCs w:val="22"/>
              </w:rPr>
              <w:instrText xml:space="preserve"> INCLUDEPICTURE "https://www.awm.gov.au/sites/default/files/styles/large/public/images/7143115_0.jpg?itok=-WfkdfUj" \* MERGEFORMATINET </w:instrText>
            </w:r>
            <w:r w:rsidRPr="006B4BC2">
              <w:rPr>
                <w:rFonts w:ascii="Arial" w:hAnsi="Arial" w:cs="Arial"/>
                <w:sz w:val="22"/>
                <w:szCs w:val="22"/>
              </w:rPr>
              <w:fldChar w:fldCharType="separate"/>
            </w:r>
            <w:r w:rsidRPr="006B4BC2">
              <w:rPr>
                <w:rFonts w:ascii="Arial" w:hAnsi="Arial" w:cs="Arial"/>
                <w:noProof/>
                <w:sz w:val="22"/>
                <w:szCs w:val="22"/>
              </w:rPr>
              <w:drawing>
                <wp:inline distT="0" distB="0" distL="0" distR="0" wp14:anchorId="3811D03D" wp14:editId="50B40688">
                  <wp:extent cx="3358981" cy="4672013"/>
                  <wp:effectExtent l="0" t="0" r="0" b="1905"/>
                  <wp:docPr id="1" name="Picture 1" descr="Vida Lahey, Rejoicing and remembrance, Armistice Day, London, 1918,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a Lahey, Rejoicing and remembrance, Armistice Day, London, 1918, 19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5663" cy="4695216"/>
                          </a:xfrm>
                          <a:prstGeom prst="rect">
                            <a:avLst/>
                          </a:prstGeom>
                          <a:noFill/>
                          <a:ln>
                            <a:noFill/>
                          </a:ln>
                        </pic:spPr>
                      </pic:pic>
                    </a:graphicData>
                  </a:graphic>
                </wp:inline>
              </w:drawing>
            </w:r>
            <w:r w:rsidRPr="006B4BC2">
              <w:rPr>
                <w:rFonts w:ascii="Arial" w:hAnsi="Arial" w:cs="Arial"/>
                <w:sz w:val="22"/>
                <w:szCs w:val="22"/>
              </w:rPr>
              <w:fldChar w:fldCharType="end"/>
            </w:r>
          </w:p>
          <w:p w14:paraId="2D221A77" w14:textId="77777777" w:rsidR="006B4BC2" w:rsidRPr="006B4BC2" w:rsidRDefault="006B4BC2" w:rsidP="006B4BC2">
            <w:pPr>
              <w:pStyle w:val="NormalWeb"/>
              <w:spacing w:before="0" w:beforeAutospacing="0" w:after="0" w:afterAutospacing="0"/>
              <w:rPr>
                <w:rFonts w:ascii="Arial" w:hAnsi="Arial" w:cs="Arial"/>
                <w:sz w:val="22"/>
                <w:szCs w:val="22"/>
              </w:rPr>
            </w:pPr>
          </w:p>
          <w:p w14:paraId="6AD934FF" w14:textId="77777777" w:rsidR="006B4BC2" w:rsidRDefault="006B4BC2" w:rsidP="006B4BC2">
            <w:pPr>
              <w:pStyle w:val="NormalWeb"/>
              <w:spacing w:before="0" w:beforeAutospacing="0" w:after="0" w:afterAutospacing="0"/>
              <w:rPr>
                <w:rFonts w:ascii="Arial" w:hAnsi="Arial" w:cs="Arial"/>
                <w:sz w:val="22"/>
                <w:szCs w:val="22"/>
              </w:rPr>
            </w:pPr>
          </w:p>
          <w:p w14:paraId="1E87F470" w14:textId="064A48D8" w:rsidR="006B4BC2" w:rsidRPr="006B4BC2" w:rsidRDefault="006B4BC2" w:rsidP="006B4BC2">
            <w:pPr>
              <w:pStyle w:val="NormalWeb"/>
              <w:spacing w:before="0" w:beforeAutospacing="0" w:after="0" w:afterAutospacing="0"/>
              <w:rPr>
                <w:rFonts w:ascii="Arial" w:hAnsi="Arial" w:cs="Arial"/>
                <w:sz w:val="22"/>
                <w:szCs w:val="22"/>
              </w:rPr>
            </w:pPr>
            <w:r w:rsidRPr="006B4BC2">
              <w:rPr>
                <w:rFonts w:ascii="Arial" w:hAnsi="Arial" w:cs="Arial"/>
                <w:sz w:val="22"/>
                <w:szCs w:val="22"/>
              </w:rPr>
              <w:t>Vida Lahey, </w:t>
            </w:r>
            <w:r w:rsidRPr="006B4BC2">
              <w:rPr>
                <w:rStyle w:val="Emphasis"/>
                <w:rFonts w:ascii="Arial" w:hAnsi="Arial" w:cs="Arial"/>
                <w:sz w:val="22"/>
                <w:szCs w:val="22"/>
              </w:rPr>
              <w:t>Rejoicing and remembrance, Armistice Day, London</w:t>
            </w:r>
            <w:r w:rsidRPr="006B4BC2">
              <w:rPr>
                <w:rFonts w:ascii="Arial" w:hAnsi="Arial" w:cs="Arial"/>
                <w:sz w:val="22"/>
                <w:szCs w:val="22"/>
              </w:rPr>
              <w:t>, 1918, 1924. </w:t>
            </w:r>
            <w:hyperlink r:id="rId8" w:history="1">
              <w:r w:rsidRPr="006B4BC2">
                <w:rPr>
                  <w:rStyle w:val="Hyperlink"/>
                  <w:rFonts w:ascii="Arial" w:hAnsi="Arial" w:cs="Arial"/>
                  <w:color w:val="876B58"/>
                  <w:sz w:val="22"/>
                  <w:szCs w:val="22"/>
                </w:rPr>
                <w:t>https://www.awm.gov.au/collection/C186262</w:t>
              </w:r>
            </w:hyperlink>
          </w:p>
          <w:p w14:paraId="60B925C8" w14:textId="77777777" w:rsidR="006B4BC2" w:rsidRPr="006B4BC2" w:rsidRDefault="006B4BC2" w:rsidP="006B4BC2">
            <w:pPr>
              <w:pStyle w:val="NormalWeb"/>
              <w:shd w:val="clear" w:color="auto" w:fill="FFFFFF"/>
              <w:spacing w:before="0" w:beforeAutospacing="0" w:after="0" w:afterAutospacing="0"/>
              <w:rPr>
                <w:rFonts w:ascii="Arial" w:hAnsi="Arial" w:cs="Arial"/>
                <w:color w:val="494941"/>
                <w:sz w:val="22"/>
                <w:szCs w:val="22"/>
              </w:rPr>
            </w:pPr>
            <w:r w:rsidRPr="006B4BC2">
              <w:rPr>
                <w:rFonts w:ascii="Arial" w:hAnsi="Arial" w:cs="Arial"/>
                <w:color w:val="494941"/>
                <w:sz w:val="22"/>
                <w:szCs w:val="22"/>
              </w:rPr>
              <w:t>The painting depicts groups of women mourning and rejoicing at St Martin–in-the-Fields in Trafalgar Square, London, on Armistice Day, 11 November 1918.</w:t>
            </w:r>
          </w:p>
          <w:p w14:paraId="39EB533B" w14:textId="77777777" w:rsidR="006B4BC2" w:rsidRPr="006B4BC2" w:rsidRDefault="006B4BC2">
            <w:pPr>
              <w:rPr>
                <w:rFonts w:ascii="Arial" w:hAnsi="Arial" w:cs="Arial"/>
                <w:sz w:val="22"/>
                <w:szCs w:val="22"/>
              </w:rPr>
            </w:pPr>
          </w:p>
        </w:tc>
        <w:tc>
          <w:tcPr>
            <w:tcW w:w="4160" w:type="dxa"/>
          </w:tcPr>
          <w:p w14:paraId="13E4D5A7" w14:textId="44CC9285" w:rsidR="006B4BC2" w:rsidRPr="006B4BC2" w:rsidRDefault="006B4BC2">
            <w:pPr>
              <w:rPr>
                <w:rFonts w:ascii="Arial" w:hAnsi="Arial" w:cs="Arial"/>
                <w:b/>
                <w:sz w:val="22"/>
                <w:szCs w:val="22"/>
              </w:rPr>
            </w:pPr>
            <w:r w:rsidRPr="006B4BC2">
              <w:rPr>
                <w:rFonts w:ascii="Arial" w:hAnsi="Arial" w:cs="Arial"/>
                <w:b/>
                <w:sz w:val="22"/>
                <w:szCs w:val="22"/>
              </w:rPr>
              <w:t>Supports the proposition</w:t>
            </w:r>
          </w:p>
        </w:tc>
        <w:tc>
          <w:tcPr>
            <w:tcW w:w="4160" w:type="dxa"/>
          </w:tcPr>
          <w:p w14:paraId="4CE52BA1" w14:textId="5B9D828E" w:rsidR="006B4BC2" w:rsidRPr="006B4BC2" w:rsidRDefault="006B4BC2">
            <w:pPr>
              <w:rPr>
                <w:rFonts w:ascii="Arial" w:hAnsi="Arial" w:cs="Arial"/>
                <w:b/>
                <w:sz w:val="22"/>
                <w:szCs w:val="22"/>
              </w:rPr>
            </w:pPr>
            <w:r w:rsidRPr="006B4BC2">
              <w:rPr>
                <w:rFonts w:ascii="Arial" w:hAnsi="Arial" w:cs="Arial"/>
                <w:b/>
                <w:sz w:val="22"/>
                <w:szCs w:val="22"/>
              </w:rPr>
              <w:t>Disagrees with the proposition</w:t>
            </w:r>
          </w:p>
        </w:tc>
      </w:tr>
      <w:tr w:rsidR="006B4BC2" w:rsidRPr="006B4BC2" w14:paraId="5D6CC1AD" w14:textId="77777777" w:rsidTr="006B4BC2">
        <w:trPr>
          <w:trHeight w:val="596"/>
        </w:trPr>
        <w:tc>
          <w:tcPr>
            <w:tcW w:w="7557" w:type="dxa"/>
            <w:vMerge/>
          </w:tcPr>
          <w:p w14:paraId="18DF2DE0" w14:textId="77777777" w:rsidR="006B4BC2" w:rsidRPr="006B4BC2" w:rsidRDefault="006B4BC2">
            <w:pPr>
              <w:rPr>
                <w:rFonts w:ascii="Arial" w:hAnsi="Arial" w:cs="Arial"/>
                <w:sz w:val="22"/>
                <w:szCs w:val="22"/>
              </w:rPr>
            </w:pPr>
          </w:p>
        </w:tc>
        <w:tc>
          <w:tcPr>
            <w:tcW w:w="4160" w:type="dxa"/>
          </w:tcPr>
          <w:p w14:paraId="44EF97EE" w14:textId="77777777" w:rsidR="006B4BC2" w:rsidRPr="006B4BC2" w:rsidRDefault="006B4BC2">
            <w:pPr>
              <w:rPr>
                <w:rFonts w:ascii="Arial" w:hAnsi="Arial" w:cs="Arial"/>
                <w:sz w:val="22"/>
                <w:szCs w:val="22"/>
              </w:rPr>
            </w:pPr>
            <w:bookmarkStart w:id="0" w:name="_GoBack"/>
            <w:bookmarkEnd w:id="0"/>
          </w:p>
        </w:tc>
        <w:tc>
          <w:tcPr>
            <w:tcW w:w="4160" w:type="dxa"/>
          </w:tcPr>
          <w:p w14:paraId="36A47016" w14:textId="77777777" w:rsidR="006B4BC2" w:rsidRPr="006B4BC2" w:rsidRDefault="006B4BC2">
            <w:pPr>
              <w:rPr>
                <w:rFonts w:ascii="Arial" w:hAnsi="Arial" w:cs="Arial"/>
                <w:sz w:val="22"/>
                <w:szCs w:val="22"/>
              </w:rPr>
            </w:pPr>
          </w:p>
        </w:tc>
      </w:tr>
    </w:tbl>
    <w:p w14:paraId="20780984" w14:textId="29D31320" w:rsidR="00DD06A8" w:rsidRDefault="00DD06A8"/>
    <w:tbl>
      <w:tblPr>
        <w:tblStyle w:val="TableGrid"/>
        <w:tblW w:w="16160" w:type="dxa"/>
        <w:tblInd w:w="-1139" w:type="dxa"/>
        <w:tblLook w:val="04A0" w:firstRow="1" w:lastRow="0" w:firstColumn="1" w:lastColumn="0" w:noHBand="0" w:noVBand="1"/>
      </w:tblPr>
      <w:tblGrid>
        <w:gridCol w:w="9356"/>
        <w:gridCol w:w="3402"/>
        <w:gridCol w:w="3402"/>
      </w:tblGrid>
      <w:tr w:rsidR="006B4BC2" w:rsidRPr="006B4BC2" w14:paraId="1A3A906D" w14:textId="77777777" w:rsidTr="006B4BC2">
        <w:tc>
          <w:tcPr>
            <w:tcW w:w="9356" w:type="dxa"/>
            <w:vMerge w:val="restart"/>
          </w:tcPr>
          <w:p w14:paraId="1AD6A12F" w14:textId="77777777" w:rsidR="006B4BC2" w:rsidRPr="006B4BC2" w:rsidRDefault="006B4BC2" w:rsidP="006B4BC2">
            <w:pPr>
              <w:pStyle w:val="Heading3"/>
              <w:shd w:val="clear" w:color="auto" w:fill="FFFFFF"/>
              <w:spacing w:before="0" w:beforeAutospacing="0" w:after="0" w:afterAutospacing="0"/>
              <w:rPr>
                <w:rFonts w:ascii="Arial Narrow" w:hAnsi="Arial Narrow"/>
                <w:bCs w:val="0"/>
                <w:color w:val="494941"/>
                <w:sz w:val="20"/>
                <w:szCs w:val="20"/>
              </w:rPr>
            </w:pPr>
            <w:r w:rsidRPr="006B4BC2">
              <w:rPr>
                <w:rFonts w:ascii="Arial Narrow" w:hAnsi="Arial Narrow"/>
                <w:bCs w:val="0"/>
                <w:color w:val="494941"/>
                <w:sz w:val="20"/>
                <w:szCs w:val="20"/>
              </w:rPr>
              <w:lastRenderedPageBreak/>
              <w:t>Source 2: The John Monash address, 26 November 1918</w:t>
            </w:r>
          </w:p>
          <w:p w14:paraId="36F2399A" w14:textId="58B45304" w:rsidR="006B4BC2" w:rsidRPr="006B4BC2" w:rsidRDefault="006B4BC2" w:rsidP="006B4BC2">
            <w:pPr>
              <w:pStyle w:val="NormalWeb"/>
              <w:shd w:val="clear" w:color="auto" w:fill="FFFFFF"/>
              <w:spacing w:before="0" w:beforeAutospacing="0" w:after="0" w:afterAutospacing="0"/>
              <w:rPr>
                <w:rFonts w:ascii="Arial Narrow" w:hAnsi="Arial Narrow" w:cs="Arial"/>
                <w:color w:val="494941"/>
                <w:sz w:val="20"/>
                <w:szCs w:val="20"/>
              </w:rPr>
            </w:pPr>
            <w:r w:rsidRPr="006B4BC2">
              <w:rPr>
                <w:rFonts w:ascii="Arial Narrow" w:hAnsi="Arial Narrow" w:cs="Arial"/>
                <w:color w:val="494941"/>
                <w:sz w:val="20"/>
                <w:szCs w:val="20"/>
              </w:rPr>
              <w:t>“We are faced with the problem of returning to Australia something like 200,000 individuals – comprising fighting men, munitions workers, and dependants (wives and children). The problem is not only how to return these people home to Australia in the most expeditious way, but also how to send them home in a condition – physically, mentally and morally – to take up their duties of citizenship with a minimum of delay, a minimum of difficulty and a minimum of hardship on the community and on the individual …</w:t>
            </w:r>
          </w:p>
          <w:p w14:paraId="18E1A921" w14:textId="77777777" w:rsidR="006B4BC2" w:rsidRPr="006B4BC2" w:rsidRDefault="006B4BC2" w:rsidP="006B4BC2">
            <w:pPr>
              <w:pStyle w:val="NormalWeb"/>
              <w:shd w:val="clear" w:color="auto" w:fill="FFFFFF"/>
              <w:spacing w:before="0" w:beforeAutospacing="0" w:after="0" w:afterAutospacing="0"/>
              <w:rPr>
                <w:rFonts w:ascii="Arial Narrow" w:hAnsi="Arial Narrow" w:cs="Arial"/>
                <w:color w:val="494941"/>
                <w:sz w:val="20"/>
                <w:szCs w:val="20"/>
              </w:rPr>
            </w:pPr>
          </w:p>
          <w:p w14:paraId="0598A543" w14:textId="24222750" w:rsidR="006B4BC2" w:rsidRPr="006B4BC2" w:rsidRDefault="006B4BC2" w:rsidP="006B4BC2">
            <w:pPr>
              <w:pStyle w:val="NormalWeb"/>
              <w:shd w:val="clear" w:color="auto" w:fill="FFFFFF"/>
              <w:spacing w:before="0" w:beforeAutospacing="0" w:after="0" w:afterAutospacing="0"/>
              <w:rPr>
                <w:rFonts w:ascii="Arial Narrow" w:hAnsi="Arial Narrow" w:cs="Arial"/>
                <w:color w:val="494941"/>
                <w:sz w:val="20"/>
                <w:szCs w:val="20"/>
              </w:rPr>
            </w:pPr>
            <w:r w:rsidRPr="006B4BC2">
              <w:rPr>
                <w:rFonts w:ascii="Arial Narrow" w:hAnsi="Arial Narrow" w:cs="Arial"/>
                <w:color w:val="494941"/>
                <w:sz w:val="20"/>
                <w:szCs w:val="20"/>
              </w:rPr>
              <w:t>To do that we have to begin creating a morale throughout the AIF – a morale which, for want of a better word, I will call the “reconstruction morale” …</w:t>
            </w:r>
          </w:p>
          <w:p w14:paraId="4D4AF71D" w14:textId="77777777" w:rsidR="006B4BC2" w:rsidRPr="006B4BC2" w:rsidRDefault="006B4BC2" w:rsidP="006B4BC2">
            <w:pPr>
              <w:pStyle w:val="NormalWeb"/>
              <w:shd w:val="clear" w:color="auto" w:fill="FFFFFF"/>
              <w:spacing w:before="0" w:beforeAutospacing="0" w:after="0" w:afterAutospacing="0"/>
              <w:rPr>
                <w:rFonts w:ascii="Arial Narrow" w:hAnsi="Arial Narrow" w:cs="Arial"/>
                <w:color w:val="494941"/>
                <w:sz w:val="20"/>
                <w:szCs w:val="20"/>
              </w:rPr>
            </w:pPr>
          </w:p>
          <w:p w14:paraId="4C08A66C" w14:textId="585A7CD7" w:rsidR="006B4BC2" w:rsidRPr="006B4BC2" w:rsidRDefault="006B4BC2" w:rsidP="006B4BC2">
            <w:pPr>
              <w:pStyle w:val="NormalWeb"/>
              <w:shd w:val="clear" w:color="auto" w:fill="FFFFFF"/>
              <w:spacing w:before="0" w:beforeAutospacing="0" w:after="0" w:afterAutospacing="0"/>
              <w:rPr>
                <w:rFonts w:ascii="Arial Narrow" w:hAnsi="Arial Narrow" w:cs="Arial"/>
                <w:color w:val="494941"/>
                <w:sz w:val="20"/>
                <w:szCs w:val="20"/>
              </w:rPr>
            </w:pPr>
            <w:r w:rsidRPr="006B4BC2">
              <w:rPr>
                <w:rFonts w:ascii="Arial Narrow" w:hAnsi="Arial Narrow" w:cs="Arial"/>
                <w:color w:val="494941"/>
                <w:sz w:val="20"/>
                <w:szCs w:val="20"/>
              </w:rPr>
              <w:t>[A]t what rate shall we be able to send the men home? That depends on the shipping available, and there will be a very heavy demand by all nations, and for all purposes, on all available tonnage. That is an Imperial question; in fact, it is an international question. Great Britain must be prepared to take her share of tonnage, and the Shipping Control will allot certain proportions to Australia. Our position is likely to be relieved by the necessity … of bringing from Australia to England a great amount of wool, wheat and meat …</w:t>
            </w:r>
          </w:p>
          <w:p w14:paraId="22741B06" w14:textId="77777777" w:rsidR="006B4BC2" w:rsidRPr="006B4BC2" w:rsidRDefault="006B4BC2" w:rsidP="006B4BC2">
            <w:pPr>
              <w:pStyle w:val="NormalWeb"/>
              <w:shd w:val="clear" w:color="auto" w:fill="FFFFFF"/>
              <w:spacing w:before="0" w:beforeAutospacing="0" w:after="0" w:afterAutospacing="0"/>
              <w:rPr>
                <w:rFonts w:ascii="Arial Narrow" w:hAnsi="Arial Narrow" w:cs="Arial"/>
                <w:color w:val="494941"/>
                <w:sz w:val="20"/>
                <w:szCs w:val="20"/>
              </w:rPr>
            </w:pPr>
          </w:p>
          <w:p w14:paraId="02E56816" w14:textId="5B3D83A1" w:rsidR="006B4BC2" w:rsidRPr="006B4BC2" w:rsidRDefault="006B4BC2" w:rsidP="006B4BC2">
            <w:pPr>
              <w:pStyle w:val="NormalWeb"/>
              <w:shd w:val="clear" w:color="auto" w:fill="FFFFFF"/>
              <w:spacing w:before="0" w:beforeAutospacing="0" w:after="0" w:afterAutospacing="0"/>
              <w:rPr>
                <w:rFonts w:ascii="Arial Narrow" w:hAnsi="Arial Narrow" w:cs="Arial"/>
                <w:color w:val="494941"/>
                <w:sz w:val="20"/>
                <w:szCs w:val="20"/>
              </w:rPr>
            </w:pPr>
            <w:r w:rsidRPr="006B4BC2">
              <w:rPr>
                <w:rFonts w:ascii="Arial Narrow" w:hAnsi="Arial Narrow" w:cs="Arial"/>
                <w:color w:val="494941"/>
                <w:sz w:val="20"/>
                <w:szCs w:val="20"/>
              </w:rPr>
              <w:t>We have also to consider the capacity of Australia to absorb the men, for it would be a great disaster to have dumped in Australia 200,000 men who were either without employment themselves, or who would displace from employment those now employed …</w:t>
            </w:r>
          </w:p>
          <w:p w14:paraId="61EF9825" w14:textId="77777777" w:rsidR="006B4BC2" w:rsidRPr="006B4BC2" w:rsidRDefault="006B4BC2" w:rsidP="006B4BC2">
            <w:pPr>
              <w:pStyle w:val="NormalWeb"/>
              <w:shd w:val="clear" w:color="auto" w:fill="FFFFFF"/>
              <w:spacing w:before="0" w:beforeAutospacing="0" w:after="0" w:afterAutospacing="0"/>
              <w:rPr>
                <w:rFonts w:ascii="Arial Narrow" w:hAnsi="Arial Narrow" w:cs="Arial"/>
                <w:color w:val="494941"/>
                <w:sz w:val="20"/>
                <w:szCs w:val="20"/>
              </w:rPr>
            </w:pPr>
          </w:p>
          <w:p w14:paraId="35D6C838" w14:textId="4FF6DF36" w:rsidR="006B4BC2" w:rsidRPr="006B4BC2" w:rsidRDefault="006B4BC2" w:rsidP="006B4BC2">
            <w:pPr>
              <w:pStyle w:val="NormalWeb"/>
              <w:shd w:val="clear" w:color="auto" w:fill="FFFFFF"/>
              <w:spacing w:before="0" w:beforeAutospacing="0" w:after="0" w:afterAutospacing="0"/>
              <w:rPr>
                <w:rFonts w:ascii="Arial Narrow" w:hAnsi="Arial Narrow" w:cs="Arial"/>
                <w:color w:val="494941"/>
                <w:sz w:val="20"/>
                <w:szCs w:val="20"/>
              </w:rPr>
            </w:pPr>
            <w:r w:rsidRPr="006B4BC2">
              <w:rPr>
                <w:rFonts w:ascii="Arial Narrow" w:hAnsi="Arial Narrow" w:cs="Arial"/>
                <w:color w:val="494941"/>
                <w:sz w:val="20"/>
                <w:szCs w:val="20"/>
              </w:rPr>
              <w:t>What employment can be made available? We have Education, which will become part of the Demobilization Department, and will embrace:</w:t>
            </w:r>
          </w:p>
          <w:p w14:paraId="4CDE05FD" w14:textId="77777777" w:rsidR="006B4BC2" w:rsidRPr="006B4BC2" w:rsidRDefault="006B4BC2" w:rsidP="006B4BC2">
            <w:pPr>
              <w:pStyle w:val="NormalWeb"/>
              <w:shd w:val="clear" w:color="auto" w:fill="FFFFFF"/>
              <w:spacing w:before="0" w:beforeAutospacing="0" w:after="0" w:afterAutospacing="0"/>
              <w:rPr>
                <w:rFonts w:ascii="Arial Narrow" w:hAnsi="Arial Narrow" w:cs="Arial"/>
                <w:color w:val="494941"/>
                <w:sz w:val="20"/>
                <w:szCs w:val="20"/>
              </w:rPr>
            </w:pPr>
          </w:p>
          <w:p w14:paraId="0BCBD6FA" w14:textId="77777777" w:rsidR="006B4BC2" w:rsidRPr="006B4BC2" w:rsidRDefault="006B4BC2" w:rsidP="006B4BC2">
            <w:pPr>
              <w:numPr>
                <w:ilvl w:val="0"/>
                <w:numId w:val="3"/>
              </w:numPr>
              <w:shd w:val="clear" w:color="auto" w:fill="FFFFFF"/>
              <w:rPr>
                <w:rFonts w:ascii="Arial Narrow" w:hAnsi="Arial Narrow" w:cs="Arial"/>
                <w:color w:val="494941"/>
                <w:sz w:val="20"/>
                <w:szCs w:val="20"/>
              </w:rPr>
            </w:pPr>
            <w:r w:rsidRPr="006B4BC2">
              <w:rPr>
                <w:rFonts w:ascii="Arial Narrow" w:hAnsi="Arial Narrow" w:cs="Arial"/>
                <w:color w:val="494941"/>
                <w:sz w:val="20"/>
                <w:szCs w:val="20"/>
              </w:rPr>
              <w:t>Commercial training.</w:t>
            </w:r>
          </w:p>
          <w:p w14:paraId="2602FC01" w14:textId="77777777" w:rsidR="006B4BC2" w:rsidRPr="006B4BC2" w:rsidRDefault="006B4BC2" w:rsidP="006B4BC2">
            <w:pPr>
              <w:numPr>
                <w:ilvl w:val="0"/>
                <w:numId w:val="3"/>
              </w:numPr>
              <w:shd w:val="clear" w:color="auto" w:fill="FFFFFF"/>
              <w:rPr>
                <w:rFonts w:ascii="Arial Narrow" w:hAnsi="Arial Narrow" w:cs="Arial"/>
                <w:color w:val="494941"/>
                <w:sz w:val="20"/>
                <w:szCs w:val="20"/>
              </w:rPr>
            </w:pPr>
            <w:r w:rsidRPr="006B4BC2">
              <w:rPr>
                <w:rFonts w:ascii="Arial Narrow" w:hAnsi="Arial Narrow" w:cs="Arial"/>
                <w:color w:val="494941"/>
                <w:sz w:val="20"/>
                <w:szCs w:val="20"/>
              </w:rPr>
              <w:t>Preparing men for academic careers.</w:t>
            </w:r>
          </w:p>
          <w:p w14:paraId="5B8A7B44" w14:textId="77777777" w:rsidR="006B4BC2" w:rsidRPr="006B4BC2" w:rsidRDefault="006B4BC2" w:rsidP="006B4BC2">
            <w:pPr>
              <w:numPr>
                <w:ilvl w:val="0"/>
                <w:numId w:val="3"/>
              </w:numPr>
              <w:shd w:val="clear" w:color="auto" w:fill="FFFFFF"/>
              <w:rPr>
                <w:rFonts w:ascii="Arial Narrow" w:hAnsi="Arial Narrow" w:cs="Arial"/>
                <w:color w:val="494941"/>
                <w:sz w:val="20"/>
                <w:szCs w:val="20"/>
              </w:rPr>
            </w:pPr>
            <w:r w:rsidRPr="006B4BC2">
              <w:rPr>
                <w:rFonts w:ascii="Arial Narrow" w:hAnsi="Arial Narrow" w:cs="Arial"/>
                <w:color w:val="494941"/>
                <w:sz w:val="20"/>
                <w:szCs w:val="20"/>
              </w:rPr>
              <w:t>University Courses.</w:t>
            </w:r>
          </w:p>
          <w:p w14:paraId="6AA7D5CA" w14:textId="77777777" w:rsidR="006B4BC2" w:rsidRPr="006B4BC2" w:rsidRDefault="006B4BC2" w:rsidP="006B4BC2">
            <w:pPr>
              <w:numPr>
                <w:ilvl w:val="0"/>
                <w:numId w:val="3"/>
              </w:numPr>
              <w:shd w:val="clear" w:color="auto" w:fill="FFFFFF"/>
              <w:rPr>
                <w:rFonts w:ascii="Arial Narrow" w:hAnsi="Arial Narrow" w:cs="Arial"/>
                <w:color w:val="494941"/>
                <w:sz w:val="20"/>
                <w:szCs w:val="20"/>
              </w:rPr>
            </w:pPr>
            <w:r w:rsidRPr="006B4BC2">
              <w:rPr>
                <w:rFonts w:ascii="Arial Narrow" w:hAnsi="Arial Narrow" w:cs="Arial"/>
                <w:color w:val="494941"/>
                <w:sz w:val="20"/>
                <w:szCs w:val="20"/>
              </w:rPr>
              <w:t>Professional or vocational training.</w:t>
            </w:r>
          </w:p>
          <w:p w14:paraId="43C18A6A" w14:textId="77777777" w:rsidR="006B4BC2" w:rsidRPr="006B4BC2" w:rsidRDefault="006B4BC2" w:rsidP="006B4BC2">
            <w:pPr>
              <w:pStyle w:val="NormalWeb"/>
              <w:numPr>
                <w:ilvl w:val="0"/>
                <w:numId w:val="3"/>
              </w:numPr>
              <w:shd w:val="clear" w:color="auto" w:fill="FFFFFF"/>
              <w:spacing w:before="0" w:beforeAutospacing="0" w:after="0" w:afterAutospacing="0"/>
              <w:rPr>
                <w:rFonts w:ascii="Arial Narrow" w:hAnsi="Arial Narrow" w:cs="Arial"/>
                <w:color w:val="494941"/>
                <w:sz w:val="20"/>
                <w:szCs w:val="20"/>
              </w:rPr>
            </w:pPr>
            <w:r w:rsidRPr="006B4BC2">
              <w:rPr>
                <w:rFonts w:ascii="Arial Narrow" w:hAnsi="Arial Narrow" w:cs="Arial"/>
                <w:color w:val="494941"/>
                <w:sz w:val="20"/>
                <w:szCs w:val="20"/>
              </w:rPr>
              <w:t>Then Industrial employment comprising:</w:t>
            </w:r>
          </w:p>
          <w:p w14:paraId="72E7CACA" w14:textId="77777777" w:rsidR="006B4BC2" w:rsidRPr="006B4BC2" w:rsidRDefault="006B4BC2" w:rsidP="006B4BC2">
            <w:pPr>
              <w:numPr>
                <w:ilvl w:val="0"/>
                <w:numId w:val="3"/>
              </w:numPr>
              <w:shd w:val="clear" w:color="auto" w:fill="FFFFFF"/>
              <w:rPr>
                <w:rFonts w:ascii="Arial Narrow" w:hAnsi="Arial Narrow" w:cs="Arial"/>
                <w:color w:val="494941"/>
                <w:sz w:val="20"/>
                <w:szCs w:val="20"/>
              </w:rPr>
            </w:pPr>
            <w:r w:rsidRPr="006B4BC2">
              <w:rPr>
                <w:rFonts w:ascii="Arial Narrow" w:hAnsi="Arial Narrow" w:cs="Arial"/>
                <w:color w:val="494941"/>
                <w:sz w:val="20"/>
                <w:szCs w:val="20"/>
              </w:rPr>
              <w:t>Commercial employment …</w:t>
            </w:r>
          </w:p>
          <w:p w14:paraId="415B8FC2" w14:textId="77777777" w:rsidR="006B4BC2" w:rsidRPr="006B4BC2" w:rsidRDefault="006B4BC2" w:rsidP="006B4BC2">
            <w:pPr>
              <w:numPr>
                <w:ilvl w:val="0"/>
                <w:numId w:val="3"/>
              </w:numPr>
              <w:shd w:val="clear" w:color="auto" w:fill="FFFFFF"/>
              <w:rPr>
                <w:rFonts w:ascii="Arial Narrow" w:hAnsi="Arial Narrow" w:cs="Arial"/>
                <w:color w:val="494941"/>
                <w:sz w:val="20"/>
                <w:szCs w:val="20"/>
              </w:rPr>
            </w:pPr>
            <w:r w:rsidRPr="006B4BC2">
              <w:rPr>
                <w:rFonts w:ascii="Arial Narrow" w:hAnsi="Arial Narrow" w:cs="Arial"/>
                <w:color w:val="494941"/>
                <w:sz w:val="20"/>
                <w:szCs w:val="20"/>
              </w:rPr>
              <w:t>Scientific employment.</w:t>
            </w:r>
          </w:p>
          <w:p w14:paraId="70A6E05D" w14:textId="77777777" w:rsidR="006B4BC2" w:rsidRPr="006B4BC2" w:rsidRDefault="006B4BC2" w:rsidP="006B4BC2">
            <w:pPr>
              <w:numPr>
                <w:ilvl w:val="0"/>
                <w:numId w:val="3"/>
              </w:numPr>
              <w:shd w:val="clear" w:color="auto" w:fill="FFFFFF"/>
              <w:rPr>
                <w:rFonts w:ascii="Arial Narrow" w:hAnsi="Arial Narrow" w:cs="Arial"/>
                <w:color w:val="494941"/>
                <w:sz w:val="20"/>
                <w:szCs w:val="20"/>
              </w:rPr>
            </w:pPr>
            <w:r w:rsidRPr="006B4BC2">
              <w:rPr>
                <w:rFonts w:ascii="Arial Narrow" w:hAnsi="Arial Narrow" w:cs="Arial"/>
                <w:color w:val="494941"/>
                <w:sz w:val="20"/>
                <w:szCs w:val="20"/>
              </w:rPr>
              <w:t>New apprenticeship …</w:t>
            </w:r>
          </w:p>
          <w:p w14:paraId="4CFA3649" w14:textId="77777777" w:rsidR="006B4BC2" w:rsidRPr="006B4BC2" w:rsidRDefault="006B4BC2" w:rsidP="006B4BC2">
            <w:pPr>
              <w:numPr>
                <w:ilvl w:val="0"/>
                <w:numId w:val="3"/>
              </w:numPr>
              <w:shd w:val="clear" w:color="auto" w:fill="FFFFFF"/>
              <w:rPr>
                <w:rFonts w:ascii="Arial Narrow" w:hAnsi="Arial Narrow" w:cs="Arial"/>
                <w:color w:val="494941"/>
                <w:sz w:val="20"/>
                <w:szCs w:val="20"/>
              </w:rPr>
            </w:pPr>
            <w:r w:rsidRPr="006B4BC2">
              <w:rPr>
                <w:rFonts w:ascii="Arial Narrow" w:hAnsi="Arial Narrow" w:cs="Arial"/>
                <w:color w:val="494941"/>
                <w:sz w:val="20"/>
                <w:szCs w:val="20"/>
              </w:rPr>
              <w:t>Men who have broken their apprenticeship, or whose term of apprenticeship has been arrested, and who wish to continue in their trade.</w:t>
            </w:r>
          </w:p>
          <w:p w14:paraId="36017AF1" w14:textId="77777777" w:rsidR="006B4BC2" w:rsidRPr="006B4BC2" w:rsidRDefault="006B4BC2" w:rsidP="006B4BC2">
            <w:pPr>
              <w:numPr>
                <w:ilvl w:val="0"/>
                <w:numId w:val="3"/>
              </w:numPr>
              <w:shd w:val="clear" w:color="auto" w:fill="FFFFFF"/>
              <w:rPr>
                <w:rFonts w:ascii="Arial Narrow" w:hAnsi="Arial Narrow" w:cs="Arial"/>
                <w:color w:val="494941"/>
                <w:sz w:val="20"/>
                <w:szCs w:val="20"/>
              </w:rPr>
            </w:pPr>
            <w:r w:rsidRPr="006B4BC2">
              <w:rPr>
                <w:rFonts w:ascii="Arial Narrow" w:hAnsi="Arial Narrow" w:cs="Arial"/>
                <w:color w:val="494941"/>
                <w:sz w:val="20"/>
                <w:szCs w:val="20"/>
              </w:rPr>
              <w:t>Wage-earning in a man’s present trade.</w:t>
            </w:r>
          </w:p>
          <w:p w14:paraId="71D64305" w14:textId="77777777" w:rsidR="006B4BC2" w:rsidRPr="006B4BC2" w:rsidRDefault="006B4BC2" w:rsidP="006B4BC2">
            <w:pPr>
              <w:numPr>
                <w:ilvl w:val="0"/>
                <w:numId w:val="3"/>
              </w:numPr>
              <w:shd w:val="clear" w:color="auto" w:fill="FFFFFF"/>
              <w:rPr>
                <w:rFonts w:ascii="Arial Narrow" w:hAnsi="Arial Narrow" w:cs="Arial"/>
                <w:color w:val="494941"/>
                <w:sz w:val="20"/>
                <w:szCs w:val="20"/>
              </w:rPr>
            </w:pPr>
            <w:r w:rsidRPr="006B4BC2">
              <w:rPr>
                <w:rFonts w:ascii="Arial Narrow" w:hAnsi="Arial Narrow" w:cs="Arial"/>
                <w:color w:val="494941"/>
                <w:sz w:val="20"/>
                <w:szCs w:val="20"/>
              </w:rPr>
              <w:t>Learning of new trades: this is of special importance to Australia, who in future intends to open up new industries, such as tin-plate making, ship building …</w:t>
            </w:r>
          </w:p>
          <w:p w14:paraId="43D5FDFE" w14:textId="77777777" w:rsidR="006B4BC2" w:rsidRPr="006B4BC2" w:rsidRDefault="006B4BC2" w:rsidP="006B4BC2">
            <w:pPr>
              <w:numPr>
                <w:ilvl w:val="0"/>
                <w:numId w:val="3"/>
              </w:numPr>
              <w:shd w:val="clear" w:color="auto" w:fill="FFFFFF"/>
              <w:rPr>
                <w:rFonts w:ascii="Arial Narrow" w:hAnsi="Arial Narrow" w:cs="Arial"/>
                <w:color w:val="494941"/>
                <w:sz w:val="20"/>
                <w:szCs w:val="20"/>
              </w:rPr>
            </w:pPr>
            <w:r w:rsidRPr="006B4BC2">
              <w:rPr>
                <w:rFonts w:ascii="Arial Narrow" w:hAnsi="Arial Narrow" w:cs="Arial"/>
                <w:color w:val="494941"/>
                <w:sz w:val="20"/>
                <w:szCs w:val="20"/>
              </w:rPr>
              <w:t>Agricultural and rural industries of many kinds …</w:t>
            </w:r>
          </w:p>
          <w:p w14:paraId="037DD7C3" w14:textId="3FACA96B" w:rsidR="006B4BC2" w:rsidRPr="006B4BC2" w:rsidRDefault="006B4BC2" w:rsidP="006B4BC2">
            <w:pPr>
              <w:numPr>
                <w:ilvl w:val="0"/>
                <w:numId w:val="3"/>
              </w:numPr>
              <w:shd w:val="clear" w:color="auto" w:fill="FFFFFF"/>
              <w:rPr>
                <w:rFonts w:ascii="Arial Narrow" w:hAnsi="Arial Narrow" w:cs="Arial"/>
                <w:color w:val="494941"/>
                <w:sz w:val="20"/>
                <w:szCs w:val="20"/>
              </w:rPr>
            </w:pPr>
            <w:r w:rsidRPr="006B4BC2">
              <w:rPr>
                <w:rFonts w:ascii="Arial Narrow" w:hAnsi="Arial Narrow" w:cs="Arial"/>
                <w:color w:val="494941"/>
                <w:sz w:val="20"/>
                <w:szCs w:val="20"/>
              </w:rPr>
              <w:t>Commonwealth workshops. The Commonwealth proposes to establish workshops, stores, etc. …</w:t>
            </w:r>
          </w:p>
          <w:p w14:paraId="5DEC4FE0" w14:textId="77777777" w:rsidR="006B4BC2" w:rsidRPr="006B4BC2" w:rsidRDefault="006B4BC2" w:rsidP="006B4BC2">
            <w:pPr>
              <w:shd w:val="clear" w:color="auto" w:fill="FFFFFF"/>
              <w:ind w:left="720"/>
              <w:rPr>
                <w:rFonts w:ascii="Arial Narrow" w:hAnsi="Arial Narrow" w:cs="Arial"/>
                <w:color w:val="494941"/>
                <w:sz w:val="20"/>
                <w:szCs w:val="20"/>
              </w:rPr>
            </w:pPr>
          </w:p>
          <w:p w14:paraId="0DCB0931" w14:textId="77777777" w:rsidR="006B4BC2" w:rsidRPr="006B4BC2" w:rsidRDefault="006B4BC2" w:rsidP="006B4BC2">
            <w:pPr>
              <w:pStyle w:val="NormalWeb"/>
              <w:shd w:val="clear" w:color="auto" w:fill="FFFFFF"/>
              <w:spacing w:before="0" w:beforeAutospacing="0" w:after="0" w:afterAutospacing="0"/>
              <w:rPr>
                <w:rFonts w:ascii="Arial Narrow" w:hAnsi="Arial Narrow" w:cs="Arial"/>
                <w:color w:val="494941"/>
                <w:sz w:val="20"/>
                <w:szCs w:val="20"/>
              </w:rPr>
            </w:pPr>
            <w:r w:rsidRPr="006B4BC2">
              <w:rPr>
                <w:rFonts w:ascii="Arial Narrow" w:hAnsi="Arial Narrow" w:cs="Arial"/>
                <w:color w:val="494941"/>
                <w:sz w:val="20"/>
                <w:szCs w:val="20"/>
              </w:rPr>
              <w:t>In conclusion, I ask for the utmost co-operation on the part of every officer and man; for what I am setting out to do is to be attempted in the common interests of ourselves, our men and our country.”</w:t>
            </w:r>
          </w:p>
          <w:p w14:paraId="412C5CDD" w14:textId="77777777" w:rsidR="006B4BC2" w:rsidRPr="006B4BC2" w:rsidRDefault="006B4BC2" w:rsidP="006B4BC2">
            <w:pPr>
              <w:pStyle w:val="NormalWeb"/>
              <w:shd w:val="clear" w:color="auto" w:fill="FFFFFF"/>
              <w:spacing w:before="0" w:beforeAutospacing="0" w:after="0" w:afterAutospacing="0"/>
              <w:rPr>
                <w:rFonts w:ascii="Arial Narrow" w:hAnsi="Arial Narrow" w:cs="Arial"/>
                <w:color w:val="494941"/>
                <w:sz w:val="20"/>
                <w:szCs w:val="20"/>
              </w:rPr>
            </w:pPr>
            <w:r w:rsidRPr="006B4BC2">
              <w:rPr>
                <w:rFonts w:ascii="Arial Narrow" w:hAnsi="Arial Narrow" w:cs="Arial"/>
                <w:color w:val="494941"/>
                <w:sz w:val="20"/>
                <w:szCs w:val="20"/>
              </w:rPr>
              <w:t>Address on </w:t>
            </w:r>
            <w:r w:rsidRPr="006B4BC2">
              <w:rPr>
                <w:rStyle w:val="Emphasis"/>
                <w:rFonts w:ascii="Arial Narrow" w:hAnsi="Arial Narrow" w:cs="Arial"/>
                <w:color w:val="494941"/>
                <w:sz w:val="20"/>
                <w:szCs w:val="20"/>
              </w:rPr>
              <w:t>Repatriation and demobilization</w:t>
            </w:r>
            <w:r w:rsidRPr="006B4BC2">
              <w:rPr>
                <w:rFonts w:ascii="Arial Narrow" w:hAnsi="Arial Narrow" w:cs="Arial"/>
                <w:color w:val="494941"/>
                <w:sz w:val="20"/>
                <w:szCs w:val="20"/>
              </w:rPr>
              <w:t> by John Monash to divisional and brigade commanders on 26 November 1918, pp. 19–20, 24–25, 30. </w:t>
            </w:r>
            <w:hyperlink r:id="rId9" w:history="1">
              <w:r w:rsidRPr="006B4BC2">
                <w:rPr>
                  <w:rStyle w:val="Hyperlink"/>
                  <w:rFonts w:ascii="Arial Narrow" w:hAnsi="Arial Narrow" w:cs="Arial"/>
                  <w:color w:val="876B58"/>
                  <w:sz w:val="20"/>
                  <w:szCs w:val="20"/>
                </w:rPr>
                <w:t>https://www.awm.gov.au/collection/C1341638</w:t>
              </w:r>
            </w:hyperlink>
          </w:p>
          <w:p w14:paraId="15012E08" w14:textId="77777777" w:rsidR="006B4BC2" w:rsidRPr="006B4BC2" w:rsidRDefault="006B4BC2" w:rsidP="00710624">
            <w:pPr>
              <w:rPr>
                <w:rFonts w:ascii="Arial" w:hAnsi="Arial" w:cs="Arial"/>
                <w:sz w:val="20"/>
                <w:szCs w:val="20"/>
              </w:rPr>
            </w:pPr>
          </w:p>
        </w:tc>
        <w:tc>
          <w:tcPr>
            <w:tcW w:w="3402" w:type="dxa"/>
          </w:tcPr>
          <w:p w14:paraId="694F951D" w14:textId="77777777" w:rsidR="006B4BC2" w:rsidRPr="006B4BC2" w:rsidRDefault="006B4BC2" w:rsidP="00710624">
            <w:pPr>
              <w:rPr>
                <w:rFonts w:ascii="Arial" w:hAnsi="Arial" w:cs="Arial"/>
                <w:b/>
                <w:sz w:val="22"/>
                <w:szCs w:val="22"/>
              </w:rPr>
            </w:pPr>
            <w:r w:rsidRPr="006B4BC2">
              <w:rPr>
                <w:rFonts w:ascii="Arial" w:hAnsi="Arial" w:cs="Arial"/>
                <w:b/>
                <w:sz w:val="22"/>
                <w:szCs w:val="22"/>
              </w:rPr>
              <w:t>Supports the proposition</w:t>
            </w:r>
          </w:p>
        </w:tc>
        <w:tc>
          <w:tcPr>
            <w:tcW w:w="3402" w:type="dxa"/>
          </w:tcPr>
          <w:p w14:paraId="2D1859D2" w14:textId="77777777" w:rsidR="006B4BC2" w:rsidRPr="006B4BC2" w:rsidRDefault="006B4BC2" w:rsidP="00710624">
            <w:pPr>
              <w:rPr>
                <w:rFonts w:ascii="Arial" w:hAnsi="Arial" w:cs="Arial"/>
                <w:b/>
                <w:sz w:val="22"/>
                <w:szCs w:val="22"/>
              </w:rPr>
            </w:pPr>
            <w:r w:rsidRPr="006B4BC2">
              <w:rPr>
                <w:rFonts w:ascii="Arial" w:hAnsi="Arial" w:cs="Arial"/>
                <w:b/>
                <w:sz w:val="22"/>
                <w:szCs w:val="22"/>
              </w:rPr>
              <w:t>Disagrees with the proposition</w:t>
            </w:r>
          </w:p>
        </w:tc>
      </w:tr>
      <w:tr w:rsidR="006B4BC2" w:rsidRPr="006B4BC2" w14:paraId="57B61ED5" w14:textId="77777777" w:rsidTr="006B4BC2">
        <w:trPr>
          <w:trHeight w:val="596"/>
        </w:trPr>
        <w:tc>
          <w:tcPr>
            <w:tcW w:w="9356" w:type="dxa"/>
            <w:vMerge/>
          </w:tcPr>
          <w:p w14:paraId="53C375D8" w14:textId="77777777" w:rsidR="006B4BC2" w:rsidRPr="006B4BC2" w:rsidRDefault="006B4BC2" w:rsidP="00710624">
            <w:pPr>
              <w:rPr>
                <w:rFonts w:ascii="Arial" w:hAnsi="Arial" w:cs="Arial"/>
                <w:sz w:val="20"/>
                <w:szCs w:val="20"/>
              </w:rPr>
            </w:pPr>
          </w:p>
        </w:tc>
        <w:tc>
          <w:tcPr>
            <w:tcW w:w="3402" w:type="dxa"/>
          </w:tcPr>
          <w:p w14:paraId="0C8CCDEB" w14:textId="77777777" w:rsidR="006B4BC2" w:rsidRPr="006B4BC2" w:rsidRDefault="006B4BC2" w:rsidP="00710624">
            <w:pPr>
              <w:rPr>
                <w:rFonts w:ascii="Arial" w:hAnsi="Arial" w:cs="Arial"/>
                <w:sz w:val="22"/>
                <w:szCs w:val="22"/>
              </w:rPr>
            </w:pPr>
          </w:p>
        </w:tc>
        <w:tc>
          <w:tcPr>
            <w:tcW w:w="3402" w:type="dxa"/>
          </w:tcPr>
          <w:p w14:paraId="10C459CF" w14:textId="77777777" w:rsidR="006B4BC2" w:rsidRPr="006B4BC2" w:rsidRDefault="006B4BC2" w:rsidP="00710624">
            <w:pPr>
              <w:rPr>
                <w:rFonts w:ascii="Arial" w:hAnsi="Arial" w:cs="Arial"/>
                <w:sz w:val="22"/>
                <w:szCs w:val="22"/>
              </w:rPr>
            </w:pPr>
          </w:p>
        </w:tc>
      </w:tr>
    </w:tbl>
    <w:p w14:paraId="2191691A" w14:textId="1C45666B" w:rsidR="006B4BC2" w:rsidRDefault="006B4BC2"/>
    <w:tbl>
      <w:tblPr>
        <w:tblStyle w:val="TableGrid"/>
        <w:tblW w:w="15877" w:type="dxa"/>
        <w:tblInd w:w="-856" w:type="dxa"/>
        <w:tblLook w:val="04A0" w:firstRow="1" w:lastRow="0" w:firstColumn="1" w:lastColumn="0" w:noHBand="0" w:noVBand="1"/>
      </w:tblPr>
      <w:tblGrid>
        <w:gridCol w:w="7557"/>
        <w:gridCol w:w="4160"/>
        <w:gridCol w:w="4160"/>
      </w:tblGrid>
      <w:tr w:rsidR="006B4BC2" w:rsidRPr="006B4BC2" w14:paraId="037F9F38" w14:textId="77777777" w:rsidTr="006B4BC2">
        <w:tc>
          <w:tcPr>
            <w:tcW w:w="7557" w:type="dxa"/>
            <w:vMerge w:val="restart"/>
          </w:tcPr>
          <w:p w14:paraId="5EA86F6B" w14:textId="77777777" w:rsidR="006B4BC2" w:rsidRDefault="006B4BC2" w:rsidP="006B4BC2">
            <w:pPr>
              <w:pStyle w:val="Heading3"/>
              <w:shd w:val="clear" w:color="auto" w:fill="FFFFFF"/>
              <w:spacing w:before="0" w:beforeAutospacing="0" w:after="0" w:afterAutospacing="0"/>
              <w:rPr>
                <w:b w:val="0"/>
                <w:bCs w:val="0"/>
                <w:color w:val="494941"/>
                <w:sz w:val="28"/>
                <w:szCs w:val="28"/>
              </w:rPr>
            </w:pPr>
            <w:r>
              <w:rPr>
                <w:b w:val="0"/>
                <w:bCs w:val="0"/>
                <w:color w:val="494941"/>
                <w:sz w:val="28"/>
                <w:szCs w:val="28"/>
              </w:rPr>
              <w:t>Source 3: Film</w:t>
            </w:r>
          </w:p>
          <w:p w14:paraId="18DFDB7C" w14:textId="783CB027" w:rsidR="006B4BC2" w:rsidRDefault="006B4BC2" w:rsidP="006B4BC2">
            <w:r>
              <w:br/>
            </w:r>
            <w:r w:rsidRPr="006B4BC2">
              <w:drawing>
                <wp:inline distT="0" distB="0" distL="0" distR="0" wp14:anchorId="4B3ECC91" wp14:editId="0C5DDA4D">
                  <wp:extent cx="4369438" cy="247173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9498" cy="2483084"/>
                          </a:xfrm>
                          <a:prstGeom prst="rect">
                            <a:avLst/>
                          </a:prstGeom>
                        </pic:spPr>
                      </pic:pic>
                    </a:graphicData>
                  </a:graphic>
                </wp:inline>
              </w:drawing>
            </w:r>
          </w:p>
          <w:p w14:paraId="5EF3ED66" w14:textId="77777777" w:rsidR="006B4BC2" w:rsidRDefault="006B4BC2" w:rsidP="006B4BC2">
            <w:pPr>
              <w:pStyle w:val="NormalWeb"/>
              <w:shd w:val="clear" w:color="auto" w:fill="FFFFFF"/>
              <w:spacing w:before="360" w:beforeAutospacing="0" w:after="360" w:afterAutospacing="0"/>
              <w:rPr>
                <w:rFonts w:ascii="Arial" w:hAnsi="Arial" w:cs="Arial"/>
                <w:color w:val="494941"/>
                <w:sz w:val="30"/>
                <w:szCs w:val="30"/>
              </w:rPr>
            </w:pPr>
            <w:r>
              <w:rPr>
                <w:rFonts w:ascii="Arial" w:hAnsi="Arial" w:cs="Arial"/>
                <w:color w:val="494941"/>
              </w:rPr>
              <w:t>Repatriation film, Repatriation Department, Australia, c. 1918.</w:t>
            </w:r>
            <w:hyperlink r:id="rId11" w:history="1">
              <w:r>
                <w:rPr>
                  <w:rStyle w:val="Hyperlink"/>
                  <w:rFonts w:ascii="Arial" w:hAnsi="Arial" w:cs="Arial"/>
                  <w:color w:val="876B58"/>
                </w:rPr>
                <w:t>https://www.awm.gov.au/collection/F00139</w:t>
              </w:r>
            </w:hyperlink>
          </w:p>
          <w:p w14:paraId="28729D63" w14:textId="7EC74F8F" w:rsidR="006B4BC2" w:rsidRPr="006B4BC2" w:rsidRDefault="006B4BC2" w:rsidP="00710624">
            <w:pPr>
              <w:jc w:val="center"/>
              <w:rPr>
                <w:rFonts w:ascii="Arial" w:hAnsi="Arial" w:cs="Arial"/>
                <w:sz w:val="22"/>
                <w:szCs w:val="22"/>
              </w:rPr>
            </w:pPr>
          </w:p>
          <w:p w14:paraId="3D583C44" w14:textId="77777777" w:rsidR="006B4BC2" w:rsidRPr="006B4BC2" w:rsidRDefault="006B4BC2" w:rsidP="006B4BC2">
            <w:pPr>
              <w:pStyle w:val="NormalWeb"/>
              <w:shd w:val="clear" w:color="auto" w:fill="FFFFFF"/>
              <w:spacing w:before="0" w:beforeAutospacing="0" w:after="0" w:afterAutospacing="0"/>
              <w:rPr>
                <w:rFonts w:ascii="Arial" w:hAnsi="Arial" w:cs="Arial"/>
                <w:sz w:val="22"/>
                <w:szCs w:val="22"/>
              </w:rPr>
            </w:pPr>
          </w:p>
        </w:tc>
        <w:tc>
          <w:tcPr>
            <w:tcW w:w="4160" w:type="dxa"/>
          </w:tcPr>
          <w:p w14:paraId="7D0CC60E" w14:textId="77777777" w:rsidR="006B4BC2" w:rsidRPr="006B4BC2" w:rsidRDefault="006B4BC2" w:rsidP="00710624">
            <w:pPr>
              <w:rPr>
                <w:rFonts w:ascii="Arial" w:hAnsi="Arial" w:cs="Arial"/>
                <w:b/>
                <w:sz w:val="22"/>
                <w:szCs w:val="22"/>
              </w:rPr>
            </w:pPr>
            <w:r w:rsidRPr="006B4BC2">
              <w:rPr>
                <w:rFonts w:ascii="Arial" w:hAnsi="Arial" w:cs="Arial"/>
                <w:b/>
                <w:sz w:val="22"/>
                <w:szCs w:val="22"/>
              </w:rPr>
              <w:t>Supports the proposition</w:t>
            </w:r>
          </w:p>
        </w:tc>
        <w:tc>
          <w:tcPr>
            <w:tcW w:w="4160" w:type="dxa"/>
          </w:tcPr>
          <w:p w14:paraId="6E17009E" w14:textId="77777777" w:rsidR="006B4BC2" w:rsidRPr="006B4BC2" w:rsidRDefault="006B4BC2" w:rsidP="00710624">
            <w:pPr>
              <w:rPr>
                <w:rFonts w:ascii="Arial" w:hAnsi="Arial" w:cs="Arial"/>
                <w:b/>
                <w:sz w:val="22"/>
                <w:szCs w:val="22"/>
              </w:rPr>
            </w:pPr>
            <w:r w:rsidRPr="006B4BC2">
              <w:rPr>
                <w:rFonts w:ascii="Arial" w:hAnsi="Arial" w:cs="Arial"/>
                <w:b/>
                <w:sz w:val="22"/>
                <w:szCs w:val="22"/>
              </w:rPr>
              <w:t>Disagrees with the proposition</w:t>
            </w:r>
          </w:p>
        </w:tc>
      </w:tr>
      <w:tr w:rsidR="006B4BC2" w:rsidRPr="006B4BC2" w14:paraId="5554C8C7" w14:textId="77777777" w:rsidTr="006B4BC2">
        <w:trPr>
          <w:trHeight w:val="596"/>
        </w:trPr>
        <w:tc>
          <w:tcPr>
            <w:tcW w:w="7557" w:type="dxa"/>
            <w:vMerge/>
          </w:tcPr>
          <w:p w14:paraId="520BD786" w14:textId="77777777" w:rsidR="006B4BC2" w:rsidRPr="006B4BC2" w:rsidRDefault="006B4BC2" w:rsidP="00710624">
            <w:pPr>
              <w:rPr>
                <w:rFonts w:ascii="Arial" w:hAnsi="Arial" w:cs="Arial"/>
                <w:sz w:val="22"/>
                <w:szCs w:val="22"/>
              </w:rPr>
            </w:pPr>
          </w:p>
        </w:tc>
        <w:tc>
          <w:tcPr>
            <w:tcW w:w="4160" w:type="dxa"/>
          </w:tcPr>
          <w:p w14:paraId="300152F2" w14:textId="77777777" w:rsidR="006B4BC2" w:rsidRDefault="006B4BC2" w:rsidP="00710624">
            <w:pPr>
              <w:rPr>
                <w:rFonts w:ascii="Arial" w:hAnsi="Arial" w:cs="Arial"/>
                <w:sz w:val="22"/>
                <w:szCs w:val="22"/>
              </w:rPr>
            </w:pPr>
          </w:p>
          <w:p w14:paraId="1B2573DA" w14:textId="77777777" w:rsidR="006B4BC2" w:rsidRDefault="006B4BC2" w:rsidP="00710624">
            <w:pPr>
              <w:rPr>
                <w:rFonts w:ascii="Arial" w:hAnsi="Arial" w:cs="Arial"/>
                <w:sz w:val="22"/>
                <w:szCs w:val="22"/>
              </w:rPr>
            </w:pPr>
          </w:p>
          <w:p w14:paraId="7E4236D8" w14:textId="77777777" w:rsidR="006B4BC2" w:rsidRDefault="006B4BC2" w:rsidP="00710624">
            <w:pPr>
              <w:rPr>
                <w:rFonts w:ascii="Arial" w:hAnsi="Arial" w:cs="Arial"/>
                <w:sz w:val="22"/>
                <w:szCs w:val="22"/>
              </w:rPr>
            </w:pPr>
          </w:p>
          <w:p w14:paraId="059836FD" w14:textId="77777777" w:rsidR="006B4BC2" w:rsidRDefault="006B4BC2" w:rsidP="00710624">
            <w:pPr>
              <w:rPr>
                <w:rFonts w:ascii="Arial" w:hAnsi="Arial" w:cs="Arial"/>
                <w:sz w:val="22"/>
                <w:szCs w:val="22"/>
              </w:rPr>
            </w:pPr>
          </w:p>
          <w:p w14:paraId="0FD3A3A1" w14:textId="77777777" w:rsidR="006B4BC2" w:rsidRDefault="006B4BC2" w:rsidP="00710624">
            <w:pPr>
              <w:rPr>
                <w:rFonts w:ascii="Arial" w:hAnsi="Arial" w:cs="Arial"/>
                <w:sz w:val="22"/>
                <w:szCs w:val="22"/>
              </w:rPr>
            </w:pPr>
          </w:p>
          <w:p w14:paraId="3988CA57" w14:textId="77777777" w:rsidR="006B4BC2" w:rsidRDefault="006B4BC2" w:rsidP="00710624">
            <w:pPr>
              <w:rPr>
                <w:rFonts w:ascii="Arial" w:hAnsi="Arial" w:cs="Arial"/>
                <w:sz w:val="22"/>
                <w:szCs w:val="22"/>
              </w:rPr>
            </w:pPr>
          </w:p>
          <w:p w14:paraId="2B8C0EE8" w14:textId="77777777" w:rsidR="006B4BC2" w:rsidRDefault="006B4BC2" w:rsidP="00710624">
            <w:pPr>
              <w:rPr>
                <w:rFonts w:ascii="Arial" w:hAnsi="Arial" w:cs="Arial"/>
                <w:sz w:val="22"/>
                <w:szCs w:val="22"/>
              </w:rPr>
            </w:pPr>
          </w:p>
          <w:p w14:paraId="1272E53A" w14:textId="77777777" w:rsidR="006B4BC2" w:rsidRDefault="006B4BC2" w:rsidP="00710624">
            <w:pPr>
              <w:rPr>
                <w:rFonts w:ascii="Arial" w:hAnsi="Arial" w:cs="Arial"/>
                <w:sz w:val="22"/>
                <w:szCs w:val="22"/>
              </w:rPr>
            </w:pPr>
          </w:p>
          <w:p w14:paraId="49AF85E7" w14:textId="77777777" w:rsidR="006B4BC2" w:rsidRDefault="006B4BC2" w:rsidP="00710624">
            <w:pPr>
              <w:rPr>
                <w:rFonts w:ascii="Arial" w:hAnsi="Arial" w:cs="Arial"/>
                <w:sz w:val="22"/>
                <w:szCs w:val="22"/>
              </w:rPr>
            </w:pPr>
          </w:p>
          <w:p w14:paraId="3010034D" w14:textId="77777777" w:rsidR="006B4BC2" w:rsidRDefault="006B4BC2" w:rsidP="00710624">
            <w:pPr>
              <w:rPr>
                <w:rFonts w:ascii="Arial" w:hAnsi="Arial" w:cs="Arial"/>
                <w:sz w:val="22"/>
                <w:szCs w:val="22"/>
              </w:rPr>
            </w:pPr>
          </w:p>
          <w:p w14:paraId="590582F7" w14:textId="77777777" w:rsidR="006B4BC2" w:rsidRDefault="006B4BC2" w:rsidP="00710624">
            <w:pPr>
              <w:rPr>
                <w:rFonts w:ascii="Arial" w:hAnsi="Arial" w:cs="Arial"/>
                <w:sz w:val="22"/>
                <w:szCs w:val="22"/>
              </w:rPr>
            </w:pPr>
          </w:p>
          <w:p w14:paraId="5721904C" w14:textId="77777777" w:rsidR="006B4BC2" w:rsidRDefault="006B4BC2" w:rsidP="00710624">
            <w:pPr>
              <w:rPr>
                <w:rFonts w:ascii="Arial" w:hAnsi="Arial" w:cs="Arial"/>
                <w:sz w:val="22"/>
                <w:szCs w:val="22"/>
              </w:rPr>
            </w:pPr>
          </w:p>
          <w:p w14:paraId="2D6D7D66" w14:textId="77777777" w:rsidR="006B4BC2" w:rsidRDefault="006B4BC2" w:rsidP="00710624">
            <w:pPr>
              <w:rPr>
                <w:rFonts w:ascii="Arial" w:hAnsi="Arial" w:cs="Arial"/>
                <w:sz w:val="22"/>
                <w:szCs w:val="22"/>
              </w:rPr>
            </w:pPr>
          </w:p>
          <w:p w14:paraId="61A5C50A" w14:textId="77777777" w:rsidR="006B4BC2" w:rsidRDefault="006B4BC2" w:rsidP="00710624">
            <w:pPr>
              <w:rPr>
                <w:rFonts w:ascii="Arial" w:hAnsi="Arial" w:cs="Arial"/>
                <w:sz w:val="22"/>
                <w:szCs w:val="22"/>
              </w:rPr>
            </w:pPr>
          </w:p>
          <w:p w14:paraId="1A54A7EC" w14:textId="77777777" w:rsidR="006B4BC2" w:rsidRDefault="006B4BC2" w:rsidP="00710624">
            <w:pPr>
              <w:rPr>
                <w:rFonts w:ascii="Arial" w:hAnsi="Arial" w:cs="Arial"/>
                <w:sz w:val="22"/>
                <w:szCs w:val="22"/>
              </w:rPr>
            </w:pPr>
          </w:p>
          <w:p w14:paraId="66488D74" w14:textId="77777777" w:rsidR="006B4BC2" w:rsidRDefault="006B4BC2" w:rsidP="00710624">
            <w:pPr>
              <w:rPr>
                <w:rFonts w:ascii="Arial" w:hAnsi="Arial" w:cs="Arial"/>
                <w:sz w:val="22"/>
                <w:szCs w:val="22"/>
              </w:rPr>
            </w:pPr>
          </w:p>
          <w:p w14:paraId="092F971C" w14:textId="77777777" w:rsidR="006B4BC2" w:rsidRDefault="006B4BC2" w:rsidP="00710624">
            <w:pPr>
              <w:rPr>
                <w:rFonts w:ascii="Arial" w:hAnsi="Arial" w:cs="Arial"/>
                <w:sz w:val="22"/>
                <w:szCs w:val="22"/>
              </w:rPr>
            </w:pPr>
          </w:p>
          <w:p w14:paraId="76305A2D" w14:textId="77777777" w:rsidR="006B4BC2" w:rsidRDefault="006B4BC2" w:rsidP="00710624">
            <w:pPr>
              <w:rPr>
                <w:rFonts w:ascii="Arial" w:hAnsi="Arial" w:cs="Arial"/>
                <w:sz w:val="22"/>
                <w:szCs w:val="22"/>
              </w:rPr>
            </w:pPr>
          </w:p>
          <w:p w14:paraId="05326B29" w14:textId="77777777" w:rsidR="006B4BC2" w:rsidRDefault="006B4BC2" w:rsidP="00710624">
            <w:pPr>
              <w:rPr>
                <w:rFonts w:ascii="Arial" w:hAnsi="Arial" w:cs="Arial"/>
                <w:sz w:val="22"/>
                <w:szCs w:val="22"/>
              </w:rPr>
            </w:pPr>
          </w:p>
          <w:p w14:paraId="5CC149E7" w14:textId="77777777" w:rsidR="006B4BC2" w:rsidRDefault="006B4BC2" w:rsidP="00710624">
            <w:pPr>
              <w:rPr>
                <w:rFonts w:ascii="Arial" w:hAnsi="Arial" w:cs="Arial"/>
                <w:sz w:val="22"/>
                <w:szCs w:val="22"/>
              </w:rPr>
            </w:pPr>
          </w:p>
          <w:p w14:paraId="05B0A508" w14:textId="77777777" w:rsidR="006B4BC2" w:rsidRDefault="006B4BC2" w:rsidP="00710624">
            <w:pPr>
              <w:rPr>
                <w:rFonts w:ascii="Arial" w:hAnsi="Arial" w:cs="Arial"/>
                <w:sz w:val="22"/>
                <w:szCs w:val="22"/>
              </w:rPr>
            </w:pPr>
          </w:p>
          <w:p w14:paraId="7A5EACD3" w14:textId="77777777" w:rsidR="006B4BC2" w:rsidRDefault="006B4BC2" w:rsidP="00710624">
            <w:pPr>
              <w:rPr>
                <w:rFonts w:ascii="Arial" w:hAnsi="Arial" w:cs="Arial"/>
                <w:sz w:val="22"/>
                <w:szCs w:val="22"/>
              </w:rPr>
            </w:pPr>
          </w:p>
          <w:p w14:paraId="65A6E6A2" w14:textId="77777777" w:rsidR="006B4BC2" w:rsidRDefault="006B4BC2" w:rsidP="00710624">
            <w:pPr>
              <w:rPr>
                <w:rFonts w:ascii="Arial" w:hAnsi="Arial" w:cs="Arial"/>
                <w:sz w:val="22"/>
                <w:szCs w:val="22"/>
              </w:rPr>
            </w:pPr>
          </w:p>
          <w:p w14:paraId="1F7B489A" w14:textId="77777777" w:rsidR="006B4BC2" w:rsidRDefault="006B4BC2" w:rsidP="00710624">
            <w:pPr>
              <w:rPr>
                <w:rFonts w:ascii="Arial" w:hAnsi="Arial" w:cs="Arial"/>
                <w:sz w:val="22"/>
                <w:szCs w:val="22"/>
              </w:rPr>
            </w:pPr>
          </w:p>
          <w:p w14:paraId="3A4677A8" w14:textId="77777777" w:rsidR="006B4BC2" w:rsidRDefault="006B4BC2" w:rsidP="00710624">
            <w:pPr>
              <w:rPr>
                <w:rFonts w:ascii="Arial" w:hAnsi="Arial" w:cs="Arial"/>
                <w:sz w:val="22"/>
                <w:szCs w:val="22"/>
              </w:rPr>
            </w:pPr>
          </w:p>
          <w:p w14:paraId="2DA932D5" w14:textId="77777777" w:rsidR="006B4BC2" w:rsidRDefault="006B4BC2" w:rsidP="00710624">
            <w:pPr>
              <w:rPr>
                <w:rFonts w:ascii="Arial" w:hAnsi="Arial" w:cs="Arial"/>
                <w:sz w:val="22"/>
                <w:szCs w:val="22"/>
              </w:rPr>
            </w:pPr>
          </w:p>
          <w:p w14:paraId="2D4B57B4" w14:textId="77777777" w:rsidR="006B4BC2" w:rsidRDefault="006B4BC2" w:rsidP="00710624">
            <w:pPr>
              <w:rPr>
                <w:rFonts w:ascii="Arial" w:hAnsi="Arial" w:cs="Arial"/>
                <w:sz w:val="22"/>
                <w:szCs w:val="22"/>
              </w:rPr>
            </w:pPr>
          </w:p>
          <w:p w14:paraId="78EB8E7E" w14:textId="77777777" w:rsidR="006B4BC2" w:rsidRDefault="006B4BC2" w:rsidP="00710624">
            <w:pPr>
              <w:rPr>
                <w:rFonts w:ascii="Arial" w:hAnsi="Arial" w:cs="Arial"/>
                <w:sz w:val="22"/>
                <w:szCs w:val="22"/>
              </w:rPr>
            </w:pPr>
          </w:p>
          <w:p w14:paraId="7AA532C5" w14:textId="77777777" w:rsidR="006B4BC2" w:rsidRDefault="006B4BC2" w:rsidP="00710624">
            <w:pPr>
              <w:rPr>
                <w:rFonts w:ascii="Arial" w:hAnsi="Arial" w:cs="Arial"/>
                <w:sz w:val="22"/>
                <w:szCs w:val="22"/>
              </w:rPr>
            </w:pPr>
          </w:p>
          <w:p w14:paraId="5885EF7C" w14:textId="77777777" w:rsidR="006B4BC2" w:rsidRDefault="006B4BC2" w:rsidP="00710624">
            <w:pPr>
              <w:rPr>
                <w:rFonts w:ascii="Arial" w:hAnsi="Arial" w:cs="Arial"/>
                <w:sz w:val="22"/>
                <w:szCs w:val="22"/>
              </w:rPr>
            </w:pPr>
          </w:p>
          <w:p w14:paraId="5638743A" w14:textId="77777777" w:rsidR="006B4BC2" w:rsidRDefault="006B4BC2" w:rsidP="00710624">
            <w:pPr>
              <w:rPr>
                <w:rFonts w:ascii="Arial" w:hAnsi="Arial" w:cs="Arial"/>
                <w:sz w:val="22"/>
                <w:szCs w:val="22"/>
              </w:rPr>
            </w:pPr>
          </w:p>
          <w:p w14:paraId="1244BD7F" w14:textId="77777777" w:rsidR="006B4BC2" w:rsidRDefault="006B4BC2" w:rsidP="00710624">
            <w:pPr>
              <w:rPr>
                <w:rFonts w:ascii="Arial" w:hAnsi="Arial" w:cs="Arial"/>
                <w:sz w:val="22"/>
                <w:szCs w:val="22"/>
              </w:rPr>
            </w:pPr>
          </w:p>
          <w:p w14:paraId="49EB1ECC" w14:textId="77777777" w:rsidR="006B4BC2" w:rsidRDefault="006B4BC2" w:rsidP="00710624">
            <w:pPr>
              <w:rPr>
                <w:rFonts w:ascii="Arial" w:hAnsi="Arial" w:cs="Arial"/>
                <w:sz w:val="22"/>
                <w:szCs w:val="22"/>
              </w:rPr>
            </w:pPr>
          </w:p>
          <w:p w14:paraId="6BC4F284" w14:textId="77777777" w:rsidR="006B4BC2" w:rsidRDefault="006B4BC2" w:rsidP="00710624">
            <w:pPr>
              <w:rPr>
                <w:rFonts w:ascii="Arial" w:hAnsi="Arial" w:cs="Arial"/>
                <w:sz w:val="22"/>
                <w:szCs w:val="22"/>
              </w:rPr>
            </w:pPr>
          </w:p>
          <w:p w14:paraId="659B7E6A" w14:textId="77777777" w:rsidR="006B4BC2" w:rsidRDefault="006B4BC2" w:rsidP="00710624">
            <w:pPr>
              <w:rPr>
                <w:rFonts w:ascii="Arial" w:hAnsi="Arial" w:cs="Arial"/>
                <w:sz w:val="22"/>
                <w:szCs w:val="22"/>
              </w:rPr>
            </w:pPr>
          </w:p>
          <w:p w14:paraId="510F39A7" w14:textId="77777777" w:rsidR="006B4BC2" w:rsidRDefault="006B4BC2" w:rsidP="00710624">
            <w:pPr>
              <w:rPr>
                <w:rFonts w:ascii="Arial" w:hAnsi="Arial" w:cs="Arial"/>
                <w:sz w:val="22"/>
                <w:szCs w:val="22"/>
              </w:rPr>
            </w:pPr>
          </w:p>
          <w:p w14:paraId="2B5801A7" w14:textId="194D99BA" w:rsidR="006B4BC2" w:rsidRPr="006B4BC2" w:rsidRDefault="006B4BC2" w:rsidP="00710624">
            <w:pPr>
              <w:rPr>
                <w:rFonts w:ascii="Arial" w:hAnsi="Arial" w:cs="Arial"/>
                <w:sz w:val="22"/>
                <w:szCs w:val="22"/>
              </w:rPr>
            </w:pPr>
          </w:p>
        </w:tc>
        <w:tc>
          <w:tcPr>
            <w:tcW w:w="4160" w:type="dxa"/>
          </w:tcPr>
          <w:p w14:paraId="6A443291" w14:textId="77777777" w:rsidR="006B4BC2" w:rsidRPr="006B4BC2" w:rsidRDefault="006B4BC2" w:rsidP="00710624">
            <w:pPr>
              <w:rPr>
                <w:rFonts w:ascii="Arial" w:hAnsi="Arial" w:cs="Arial"/>
                <w:sz w:val="22"/>
                <w:szCs w:val="22"/>
              </w:rPr>
            </w:pPr>
          </w:p>
        </w:tc>
      </w:tr>
    </w:tbl>
    <w:p w14:paraId="203D1AC9" w14:textId="304EFFF5" w:rsidR="006B4BC2" w:rsidRDefault="006B4BC2"/>
    <w:p w14:paraId="61BE3604" w14:textId="592B1364" w:rsidR="006B4BC2" w:rsidRDefault="006B4BC2"/>
    <w:tbl>
      <w:tblPr>
        <w:tblStyle w:val="TableGrid"/>
        <w:tblW w:w="15877" w:type="dxa"/>
        <w:tblInd w:w="-856" w:type="dxa"/>
        <w:tblLook w:val="04A0" w:firstRow="1" w:lastRow="0" w:firstColumn="1" w:lastColumn="0" w:noHBand="0" w:noVBand="1"/>
      </w:tblPr>
      <w:tblGrid>
        <w:gridCol w:w="7557"/>
        <w:gridCol w:w="4160"/>
        <w:gridCol w:w="4160"/>
      </w:tblGrid>
      <w:tr w:rsidR="006B4BC2" w:rsidRPr="006B4BC2" w14:paraId="744A1912" w14:textId="77777777" w:rsidTr="006B4BC2">
        <w:tc>
          <w:tcPr>
            <w:tcW w:w="7557" w:type="dxa"/>
            <w:vMerge w:val="restart"/>
          </w:tcPr>
          <w:p w14:paraId="01A3B208" w14:textId="77777777" w:rsidR="006B4BC2" w:rsidRDefault="006B4BC2" w:rsidP="006B4BC2">
            <w:pPr>
              <w:pStyle w:val="Heading3"/>
              <w:shd w:val="clear" w:color="auto" w:fill="FFFFFF"/>
              <w:spacing w:before="0" w:beforeAutospacing="0" w:after="0" w:afterAutospacing="0"/>
              <w:rPr>
                <w:rFonts w:ascii="Arial" w:hAnsi="Arial" w:cs="Arial"/>
                <w:b w:val="0"/>
                <w:bCs w:val="0"/>
                <w:color w:val="494941"/>
                <w:sz w:val="22"/>
                <w:szCs w:val="22"/>
              </w:rPr>
            </w:pPr>
          </w:p>
          <w:p w14:paraId="0D76FC8B" w14:textId="7D56AFD0" w:rsidR="006B4BC2" w:rsidRPr="006B4BC2" w:rsidRDefault="006B4BC2" w:rsidP="006B4BC2">
            <w:pPr>
              <w:pStyle w:val="Heading3"/>
              <w:shd w:val="clear" w:color="auto" w:fill="FFFFFF"/>
              <w:spacing w:before="0" w:beforeAutospacing="0" w:after="0" w:afterAutospacing="0"/>
              <w:rPr>
                <w:rFonts w:ascii="Arial" w:hAnsi="Arial" w:cs="Arial"/>
                <w:bCs w:val="0"/>
                <w:color w:val="494941"/>
                <w:sz w:val="22"/>
                <w:szCs w:val="22"/>
              </w:rPr>
            </w:pPr>
            <w:r w:rsidRPr="006B4BC2">
              <w:rPr>
                <w:rFonts w:ascii="Arial" w:hAnsi="Arial" w:cs="Arial"/>
                <w:bCs w:val="0"/>
                <w:color w:val="494941"/>
                <w:sz w:val="22"/>
                <w:szCs w:val="22"/>
              </w:rPr>
              <w:t>Source 4: Quote</w:t>
            </w:r>
          </w:p>
          <w:p w14:paraId="28C30C7B" w14:textId="77777777" w:rsidR="006B4BC2" w:rsidRPr="006B4BC2" w:rsidRDefault="006B4BC2" w:rsidP="006B4BC2">
            <w:pPr>
              <w:pStyle w:val="NormalWeb"/>
              <w:shd w:val="clear" w:color="auto" w:fill="FFFFFF"/>
              <w:spacing w:before="360" w:beforeAutospacing="0" w:after="360" w:afterAutospacing="0"/>
              <w:rPr>
                <w:rFonts w:ascii="Arial" w:hAnsi="Arial" w:cs="Arial"/>
                <w:color w:val="494941"/>
                <w:sz w:val="22"/>
                <w:szCs w:val="22"/>
              </w:rPr>
            </w:pPr>
            <w:r w:rsidRPr="006B4BC2">
              <w:rPr>
                <w:rFonts w:ascii="Arial" w:hAnsi="Arial" w:cs="Arial"/>
                <w:color w:val="494941"/>
                <w:sz w:val="22"/>
                <w:szCs w:val="22"/>
              </w:rPr>
              <w:t>“I know of at least one Aboriginal veteran of World War I who was not only denied his pay packet and his pension, but upon his return was given the very same rags he had been wearing the day he volunteered, and sent back to work on a station, as if the trenches and mud and the fighting had never happened.”</w:t>
            </w:r>
          </w:p>
          <w:p w14:paraId="5DC2960F" w14:textId="77777777" w:rsidR="006B4BC2" w:rsidRPr="006B4BC2" w:rsidRDefault="006B4BC2" w:rsidP="006B4BC2">
            <w:pPr>
              <w:pStyle w:val="NormalWeb"/>
              <w:shd w:val="clear" w:color="auto" w:fill="FFFFFF"/>
              <w:spacing w:before="360" w:beforeAutospacing="0" w:after="360" w:afterAutospacing="0"/>
              <w:rPr>
                <w:rFonts w:ascii="Arial" w:hAnsi="Arial" w:cs="Arial"/>
                <w:color w:val="494941"/>
                <w:sz w:val="22"/>
                <w:szCs w:val="22"/>
              </w:rPr>
            </w:pPr>
            <w:r w:rsidRPr="006B4BC2">
              <w:rPr>
                <w:rFonts w:ascii="Arial" w:hAnsi="Arial" w:cs="Arial"/>
                <w:color w:val="494941"/>
                <w:sz w:val="22"/>
                <w:szCs w:val="22"/>
              </w:rPr>
              <w:t>Gracelyn Smallwood, “The injustices of Queensland stolen wages”, in "Your say", Koori Mail, Issue 424, 23 April 2008, p. 25.</w:t>
            </w:r>
          </w:p>
          <w:p w14:paraId="1AF40EEF" w14:textId="77777777" w:rsidR="006B4BC2" w:rsidRPr="006B4BC2" w:rsidRDefault="006B4BC2" w:rsidP="00710624">
            <w:pPr>
              <w:rPr>
                <w:rFonts w:ascii="Arial" w:hAnsi="Arial" w:cs="Arial"/>
                <w:sz w:val="22"/>
                <w:szCs w:val="22"/>
              </w:rPr>
            </w:pPr>
          </w:p>
        </w:tc>
        <w:tc>
          <w:tcPr>
            <w:tcW w:w="4160" w:type="dxa"/>
          </w:tcPr>
          <w:p w14:paraId="1FEDAB9C" w14:textId="77777777" w:rsidR="006B4BC2" w:rsidRPr="006B4BC2" w:rsidRDefault="006B4BC2" w:rsidP="00710624">
            <w:pPr>
              <w:rPr>
                <w:rFonts w:ascii="Arial" w:hAnsi="Arial" w:cs="Arial"/>
                <w:b/>
                <w:sz w:val="22"/>
                <w:szCs w:val="22"/>
              </w:rPr>
            </w:pPr>
            <w:r w:rsidRPr="006B4BC2">
              <w:rPr>
                <w:rFonts w:ascii="Arial" w:hAnsi="Arial" w:cs="Arial"/>
                <w:b/>
                <w:sz w:val="22"/>
                <w:szCs w:val="22"/>
              </w:rPr>
              <w:t>Supports the proposition</w:t>
            </w:r>
          </w:p>
        </w:tc>
        <w:tc>
          <w:tcPr>
            <w:tcW w:w="4160" w:type="dxa"/>
          </w:tcPr>
          <w:p w14:paraId="7BDD4FC4" w14:textId="77777777" w:rsidR="006B4BC2" w:rsidRPr="006B4BC2" w:rsidRDefault="006B4BC2" w:rsidP="00710624">
            <w:pPr>
              <w:rPr>
                <w:rFonts w:ascii="Arial" w:hAnsi="Arial" w:cs="Arial"/>
                <w:b/>
                <w:sz w:val="22"/>
                <w:szCs w:val="22"/>
              </w:rPr>
            </w:pPr>
            <w:r w:rsidRPr="006B4BC2">
              <w:rPr>
                <w:rFonts w:ascii="Arial" w:hAnsi="Arial" w:cs="Arial"/>
                <w:b/>
                <w:sz w:val="22"/>
                <w:szCs w:val="22"/>
              </w:rPr>
              <w:t>Disagrees with the proposition</w:t>
            </w:r>
          </w:p>
        </w:tc>
      </w:tr>
      <w:tr w:rsidR="006B4BC2" w:rsidRPr="006B4BC2" w14:paraId="5B66777C" w14:textId="77777777" w:rsidTr="006B4BC2">
        <w:trPr>
          <w:trHeight w:val="596"/>
        </w:trPr>
        <w:tc>
          <w:tcPr>
            <w:tcW w:w="7557" w:type="dxa"/>
            <w:vMerge/>
          </w:tcPr>
          <w:p w14:paraId="59B0C5F1" w14:textId="77777777" w:rsidR="006B4BC2" w:rsidRPr="006B4BC2" w:rsidRDefault="006B4BC2" w:rsidP="00710624">
            <w:pPr>
              <w:rPr>
                <w:rFonts w:ascii="Arial" w:hAnsi="Arial" w:cs="Arial"/>
                <w:sz w:val="22"/>
                <w:szCs w:val="22"/>
              </w:rPr>
            </w:pPr>
          </w:p>
        </w:tc>
        <w:tc>
          <w:tcPr>
            <w:tcW w:w="4160" w:type="dxa"/>
          </w:tcPr>
          <w:p w14:paraId="6202D32F" w14:textId="77777777" w:rsidR="006B4BC2" w:rsidRDefault="006B4BC2" w:rsidP="00710624">
            <w:pPr>
              <w:rPr>
                <w:rFonts w:ascii="Arial" w:hAnsi="Arial" w:cs="Arial"/>
                <w:sz w:val="22"/>
                <w:szCs w:val="22"/>
              </w:rPr>
            </w:pPr>
          </w:p>
          <w:p w14:paraId="60EC2BE1" w14:textId="77777777" w:rsidR="006B4BC2" w:rsidRDefault="006B4BC2" w:rsidP="00710624">
            <w:pPr>
              <w:rPr>
                <w:rFonts w:ascii="Arial" w:hAnsi="Arial" w:cs="Arial"/>
                <w:sz w:val="22"/>
                <w:szCs w:val="22"/>
              </w:rPr>
            </w:pPr>
          </w:p>
          <w:p w14:paraId="707B1B85" w14:textId="77777777" w:rsidR="006B4BC2" w:rsidRDefault="006B4BC2" w:rsidP="00710624">
            <w:pPr>
              <w:rPr>
                <w:rFonts w:ascii="Arial" w:hAnsi="Arial" w:cs="Arial"/>
                <w:sz w:val="22"/>
                <w:szCs w:val="22"/>
              </w:rPr>
            </w:pPr>
          </w:p>
          <w:p w14:paraId="2ED20DCB" w14:textId="77777777" w:rsidR="006B4BC2" w:rsidRDefault="006B4BC2" w:rsidP="00710624">
            <w:pPr>
              <w:rPr>
                <w:rFonts w:ascii="Arial" w:hAnsi="Arial" w:cs="Arial"/>
                <w:sz w:val="22"/>
                <w:szCs w:val="22"/>
              </w:rPr>
            </w:pPr>
          </w:p>
          <w:p w14:paraId="6DC44780" w14:textId="77777777" w:rsidR="006B4BC2" w:rsidRDefault="006B4BC2" w:rsidP="00710624">
            <w:pPr>
              <w:rPr>
                <w:rFonts w:ascii="Arial" w:hAnsi="Arial" w:cs="Arial"/>
                <w:sz w:val="22"/>
                <w:szCs w:val="22"/>
              </w:rPr>
            </w:pPr>
          </w:p>
          <w:p w14:paraId="4B8CB313" w14:textId="77777777" w:rsidR="006B4BC2" w:rsidRDefault="006B4BC2" w:rsidP="00710624">
            <w:pPr>
              <w:rPr>
                <w:rFonts w:ascii="Arial" w:hAnsi="Arial" w:cs="Arial"/>
                <w:sz w:val="22"/>
                <w:szCs w:val="22"/>
              </w:rPr>
            </w:pPr>
          </w:p>
          <w:p w14:paraId="01A3AE50" w14:textId="77777777" w:rsidR="006B4BC2" w:rsidRDefault="006B4BC2" w:rsidP="00710624">
            <w:pPr>
              <w:rPr>
                <w:rFonts w:ascii="Arial" w:hAnsi="Arial" w:cs="Arial"/>
                <w:sz w:val="22"/>
                <w:szCs w:val="22"/>
              </w:rPr>
            </w:pPr>
          </w:p>
          <w:p w14:paraId="10F0C546" w14:textId="77777777" w:rsidR="006B4BC2" w:rsidRDefault="006B4BC2" w:rsidP="00710624">
            <w:pPr>
              <w:rPr>
                <w:rFonts w:ascii="Arial" w:hAnsi="Arial" w:cs="Arial"/>
                <w:sz w:val="22"/>
                <w:szCs w:val="22"/>
              </w:rPr>
            </w:pPr>
          </w:p>
          <w:p w14:paraId="6E5CE5C2" w14:textId="77777777" w:rsidR="006B4BC2" w:rsidRDefault="006B4BC2" w:rsidP="00710624">
            <w:pPr>
              <w:rPr>
                <w:rFonts w:ascii="Arial" w:hAnsi="Arial" w:cs="Arial"/>
                <w:sz w:val="22"/>
                <w:szCs w:val="22"/>
              </w:rPr>
            </w:pPr>
          </w:p>
          <w:p w14:paraId="4F4A39E3" w14:textId="77777777" w:rsidR="006B4BC2" w:rsidRDefault="006B4BC2" w:rsidP="00710624">
            <w:pPr>
              <w:rPr>
                <w:rFonts w:ascii="Arial" w:hAnsi="Arial" w:cs="Arial"/>
                <w:sz w:val="22"/>
                <w:szCs w:val="22"/>
              </w:rPr>
            </w:pPr>
          </w:p>
          <w:p w14:paraId="0709CB02" w14:textId="77777777" w:rsidR="006B4BC2" w:rsidRDefault="006B4BC2" w:rsidP="00710624">
            <w:pPr>
              <w:rPr>
                <w:rFonts w:ascii="Arial" w:hAnsi="Arial" w:cs="Arial"/>
                <w:sz w:val="22"/>
                <w:szCs w:val="22"/>
              </w:rPr>
            </w:pPr>
          </w:p>
          <w:p w14:paraId="13C47AE9" w14:textId="77777777" w:rsidR="006B4BC2" w:rsidRDefault="006B4BC2" w:rsidP="00710624">
            <w:pPr>
              <w:rPr>
                <w:rFonts w:ascii="Arial" w:hAnsi="Arial" w:cs="Arial"/>
                <w:sz w:val="22"/>
                <w:szCs w:val="22"/>
              </w:rPr>
            </w:pPr>
          </w:p>
          <w:p w14:paraId="26D9DEEB" w14:textId="77777777" w:rsidR="006B4BC2" w:rsidRDefault="006B4BC2" w:rsidP="00710624">
            <w:pPr>
              <w:rPr>
                <w:rFonts w:ascii="Arial" w:hAnsi="Arial" w:cs="Arial"/>
                <w:sz w:val="22"/>
                <w:szCs w:val="22"/>
              </w:rPr>
            </w:pPr>
          </w:p>
          <w:p w14:paraId="162990C8" w14:textId="77777777" w:rsidR="006B4BC2" w:rsidRDefault="006B4BC2" w:rsidP="00710624">
            <w:pPr>
              <w:rPr>
                <w:rFonts w:ascii="Arial" w:hAnsi="Arial" w:cs="Arial"/>
                <w:sz w:val="22"/>
                <w:szCs w:val="22"/>
              </w:rPr>
            </w:pPr>
          </w:p>
          <w:p w14:paraId="54B639E7" w14:textId="77777777" w:rsidR="006B4BC2" w:rsidRDefault="006B4BC2" w:rsidP="00710624">
            <w:pPr>
              <w:rPr>
                <w:rFonts w:ascii="Arial" w:hAnsi="Arial" w:cs="Arial"/>
                <w:sz w:val="22"/>
                <w:szCs w:val="22"/>
              </w:rPr>
            </w:pPr>
          </w:p>
          <w:p w14:paraId="1A70522F" w14:textId="77777777" w:rsidR="006B4BC2" w:rsidRDefault="006B4BC2" w:rsidP="00710624">
            <w:pPr>
              <w:rPr>
                <w:rFonts w:ascii="Arial" w:hAnsi="Arial" w:cs="Arial"/>
                <w:sz w:val="22"/>
                <w:szCs w:val="22"/>
              </w:rPr>
            </w:pPr>
          </w:p>
          <w:p w14:paraId="3E7B4108" w14:textId="77777777" w:rsidR="006B4BC2" w:rsidRDefault="006B4BC2" w:rsidP="00710624">
            <w:pPr>
              <w:rPr>
                <w:rFonts w:ascii="Arial" w:hAnsi="Arial" w:cs="Arial"/>
                <w:sz w:val="22"/>
                <w:szCs w:val="22"/>
              </w:rPr>
            </w:pPr>
          </w:p>
          <w:p w14:paraId="0EF4B6E9" w14:textId="77777777" w:rsidR="006B4BC2" w:rsidRDefault="006B4BC2" w:rsidP="00710624">
            <w:pPr>
              <w:rPr>
                <w:rFonts w:ascii="Arial" w:hAnsi="Arial" w:cs="Arial"/>
                <w:sz w:val="22"/>
                <w:szCs w:val="22"/>
              </w:rPr>
            </w:pPr>
          </w:p>
          <w:p w14:paraId="40E530D4" w14:textId="77777777" w:rsidR="006B4BC2" w:rsidRDefault="006B4BC2" w:rsidP="00710624">
            <w:pPr>
              <w:rPr>
                <w:rFonts w:ascii="Arial" w:hAnsi="Arial" w:cs="Arial"/>
                <w:sz w:val="22"/>
                <w:szCs w:val="22"/>
              </w:rPr>
            </w:pPr>
          </w:p>
          <w:p w14:paraId="11EEFC99" w14:textId="77777777" w:rsidR="006B4BC2" w:rsidRDefault="006B4BC2" w:rsidP="00710624">
            <w:pPr>
              <w:rPr>
                <w:rFonts w:ascii="Arial" w:hAnsi="Arial" w:cs="Arial"/>
                <w:sz w:val="22"/>
                <w:szCs w:val="22"/>
              </w:rPr>
            </w:pPr>
          </w:p>
          <w:p w14:paraId="4854789B" w14:textId="77777777" w:rsidR="006B4BC2" w:rsidRDefault="006B4BC2" w:rsidP="00710624">
            <w:pPr>
              <w:rPr>
                <w:rFonts w:ascii="Arial" w:hAnsi="Arial" w:cs="Arial"/>
                <w:sz w:val="22"/>
                <w:szCs w:val="22"/>
              </w:rPr>
            </w:pPr>
          </w:p>
          <w:p w14:paraId="012CBE30" w14:textId="77777777" w:rsidR="006B4BC2" w:rsidRDefault="006B4BC2" w:rsidP="00710624">
            <w:pPr>
              <w:rPr>
                <w:rFonts w:ascii="Arial" w:hAnsi="Arial" w:cs="Arial"/>
                <w:sz w:val="22"/>
                <w:szCs w:val="22"/>
              </w:rPr>
            </w:pPr>
          </w:p>
          <w:p w14:paraId="1B2A6A60" w14:textId="77777777" w:rsidR="006B4BC2" w:rsidRDefault="006B4BC2" w:rsidP="00710624">
            <w:pPr>
              <w:rPr>
                <w:rFonts w:ascii="Arial" w:hAnsi="Arial" w:cs="Arial"/>
                <w:sz w:val="22"/>
                <w:szCs w:val="22"/>
              </w:rPr>
            </w:pPr>
          </w:p>
          <w:p w14:paraId="33DA1566" w14:textId="77777777" w:rsidR="006B4BC2" w:rsidRDefault="006B4BC2" w:rsidP="00710624">
            <w:pPr>
              <w:rPr>
                <w:rFonts w:ascii="Arial" w:hAnsi="Arial" w:cs="Arial"/>
                <w:sz w:val="22"/>
                <w:szCs w:val="22"/>
              </w:rPr>
            </w:pPr>
          </w:p>
          <w:p w14:paraId="025A6EF3" w14:textId="77777777" w:rsidR="006B4BC2" w:rsidRDefault="006B4BC2" w:rsidP="00710624">
            <w:pPr>
              <w:rPr>
                <w:rFonts w:ascii="Arial" w:hAnsi="Arial" w:cs="Arial"/>
                <w:sz w:val="22"/>
                <w:szCs w:val="22"/>
              </w:rPr>
            </w:pPr>
          </w:p>
          <w:p w14:paraId="71A2E606" w14:textId="77777777" w:rsidR="006B4BC2" w:rsidRDefault="006B4BC2" w:rsidP="00710624">
            <w:pPr>
              <w:rPr>
                <w:rFonts w:ascii="Arial" w:hAnsi="Arial" w:cs="Arial"/>
                <w:sz w:val="22"/>
                <w:szCs w:val="22"/>
              </w:rPr>
            </w:pPr>
          </w:p>
          <w:p w14:paraId="11605AA2" w14:textId="77777777" w:rsidR="006B4BC2" w:rsidRDefault="006B4BC2" w:rsidP="00710624">
            <w:pPr>
              <w:rPr>
                <w:rFonts w:ascii="Arial" w:hAnsi="Arial" w:cs="Arial"/>
                <w:sz w:val="22"/>
                <w:szCs w:val="22"/>
              </w:rPr>
            </w:pPr>
          </w:p>
          <w:p w14:paraId="643267DD" w14:textId="77777777" w:rsidR="006B4BC2" w:rsidRDefault="006B4BC2" w:rsidP="00710624">
            <w:pPr>
              <w:rPr>
                <w:rFonts w:ascii="Arial" w:hAnsi="Arial" w:cs="Arial"/>
                <w:sz w:val="22"/>
                <w:szCs w:val="22"/>
              </w:rPr>
            </w:pPr>
          </w:p>
          <w:p w14:paraId="0ADBD5A6" w14:textId="77777777" w:rsidR="006B4BC2" w:rsidRDefault="006B4BC2" w:rsidP="00710624">
            <w:pPr>
              <w:rPr>
                <w:rFonts w:ascii="Arial" w:hAnsi="Arial" w:cs="Arial"/>
                <w:sz w:val="22"/>
                <w:szCs w:val="22"/>
              </w:rPr>
            </w:pPr>
          </w:p>
          <w:p w14:paraId="4C8C4B27" w14:textId="77777777" w:rsidR="006B4BC2" w:rsidRDefault="006B4BC2" w:rsidP="00710624">
            <w:pPr>
              <w:rPr>
                <w:rFonts w:ascii="Arial" w:hAnsi="Arial" w:cs="Arial"/>
                <w:sz w:val="22"/>
                <w:szCs w:val="22"/>
              </w:rPr>
            </w:pPr>
          </w:p>
          <w:p w14:paraId="58767AA8" w14:textId="77777777" w:rsidR="006B4BC2" w:rsidRDefault="006B4BC2" w:rsidP="00710624">
            <w:pPr>
              <w:rPr>
                <w:rFonts w:ascii="Arial" w:hAnsi="Arial" w:cs="Arial"/>
                <w:sz w:val="22"/>
                <w:szCs w:val="22"/>
              </w:rPr>
            </w:pPr>
          </w:p>
          <w:p w14:paraId="13CB88B7" w14:textId="77777777" w:rsidR="006B4BC2" w:rsidRDefault="006B4BC2" w:rsidP="00710624">
            <w:pPr>
              <w:rPr>
                <w:rFonts w:ascii="Arial" w:hAnsi="Arial" w:cs="Arial"/>
                <w:sz w:val="22"/>
                <w:szCs w:val="22"/>
              </w:rPr>
            </w:pPr>
          </w:p>
          <w:p w14:paraId="3640B4E6" w14:textId="77777777" w:rsidR="006B4BC2" w:rsidRDefault="006B4BC2" w:rsidP="00710624">
            <w:pPr>
              <w:rPr>
                <w:rFonts w:ascii="Arial" w:hAnsi="Arial" w:cs="Arial"/>
                <w:sz w:val="22"/>
                <w:szCs w:val="22"/>
              </w:rPr>
            </w:pPr>
          </w:p>
          <w:p w14:paraId="27B0F2A6" w14:textId="77777777" w:rsidR="006B4BC2" w:rsidRDefault="006B4BC2" w:rsidP="00710624">
            <w:pPr>
              <w:rPr>
                <w:rFonts w:ascii="Arial" w:hAnsi="Arial" w:cs="Arial"/>
                <w:sz w:val="22"/>
                <w:szCs w:val="22"/>
              </w:rPr>
            </w:pPr>
          </w:p>
          <w:p w14:paraId="6965CEDB" w14:textId="77777777" w:rsidR="006B4BC2" w:rsidRDefault="006B4BC2" w:rsidP="00710624">
            <w:pPr>
              <w:rPr>
                <w:rFonts w:ascii="Arial" w:hAnsi="Arial" w:cs="Arial"/>
                <w:sz w:val="22"/>
                <w:szCs w:val="22"/>
              </w:rPr>
            </w:pPr>
          </w:p>
          <w:p w14:paraId="621949AF" w14:textId="77777777" w:rsidR="006B4BC2" w:rsidRDefault="006B4BC2" w:rsidP="00710624">
            <w:pPr>
              <w:rPr>
                <w:rFonts w:ascii="Arial" w:hAnsi="Arial" w:cs="Arial"/>
                <w:sz w:val="22"/>
                <w:szCs w:val="22"/>
              </w:rPr>
            </w:pPr>
          </w:p>
          <w:p w14:paraId="712A11C7" w14:textId="77777777" w:rsidR="006B4BC2" w:rsidRDefault="006B4BC2" w:rsidP="00710624">
            <w:pPr>
              <w:rPr>
                <w:rFonts w:ascii="Arial" w:hAnsi="Arial" w:cs="Arial"/>
                <w:sz w:val="22"/>
                <w:szCs w:val="22"/>
              </w:rPr>
            </w:pPr>
          </w:p>
          <w:p w14:paraId="6AD08F81" w14:textId="77777777" w:rsidR="006B4BC2" w:rsidRDefault="006B4BC2" w:rsidP="00710624">
            <w:pPr>
              <w:rPr>
                <w:rFonts w:ascii="Arial" w:hAnsi="Arial" w:cs="Arial"/>
                <w:sz w:val="22"/>
                <w:szCs w:val="22"/>
              </w:rPr>
            </w:pPr>
          </w:p>
          <w:p w14:paraId="6DA698DF" w14:textId="75F8F4B4" w:rsidR="006B4BC2" w:rsidRPr="006B4BC2" w:rsidRDefault="006B4BC2" w:rsidP="00710624">
            <w:pPr>
              <w:rPr>
                <w:rFonts w:ascii="Arial" w:hAnsi="Arial" w:cs="Arial"/>
                <w:sz w:val="22"/>
                <w:szCs w:val="22"/>
              </w:rPr>
            </w:pPr>
          </w:p>
        </w:tc>
        <w:tc>
          <w:tcPr>
            <w:tcW w:w="4160" w:type="dxa"/>
          </w:tcPr>
          <w:p w14:paraId="2B43998D" w14:textId="77777777" w:rsidR="006B4BC2" w:rsidRPr="006B4BC2" w:rsidRDefault="006B4BC2" w:rsidP="00710624">
            <w:pPr>
              <w:rPr>
                <w:rFonts w:ascii="Arial" w:hAnsi="Arial" w:cs="Arial"/>
                <w:sz w:val="22"/>
                <w:szCs w:val="22"/>
              </w:rPr>
            </w:pPr>
          </w:p>
        </w:tc>
      </w:tr>
    </w:tbl>
    <w:p w14:paraId="0EF26ABC" w14:textId="04F55A83" w:rsidR="006B4BC2" w:rsidRDefault="006B4BC2"/>
    <w:tbl>
      <w:tblPr>
        <w:tblStyle w:val="TableGrid"/>
        <w:tblW w:w="15877" w:type="dxa"/>
        <w:tblInd w:w="-856" w:type="dxa"/>
        <w:tblLook w:val="04A0" w:firstRow="1" w:lastRow="0" w:firstColumn="1" w:lastColumn="0" w:noHBand="0" w:noVBand="1"/>
      </w:tblPr>
      <w:tblGrid>
        <w:gridCol w:w="7557"/>
        <w:gridCol w:w="4160"/>
        <w:gridCol w:w="4160"/>
      </w:tblGrid>
      <w:tr w:rsidR="006B4BC2" w:rsidRPr="006B4BC2" w14:paraId="68A739EE" w14:textId="77777777" w:rsidTr="006B4BC2">
        <w:tc>
          <w:tcPr>
            <w:tcW w:w="7557" w:type="dxa"/>
            <w:vMerge w:val="restart"/>
          </w:tcPr>
          <w:p w14:paraId="07BFF6ED" w14:textId="77777777" w:rsidR="006B4BC2" w:rsidRDefault="006B4BC2" w:rsidP="006B4BC2">
            <w:pPr>
              <w:pStyle w:val="Heading3"/>
              <w:shd w:val="clear" w:color="auto" w:fill="FFFFFF"/>
              <w:spacing w:before="0" w:beforeAutospacing="0" w:after="0" w:afterAutospacing="0"/>
              <w:rPr>
                <w:rFonts w:ascii="Arial" w:hAnsi="Arial" w:cs="Arial"/>
                <w:bCs w:val="0"/>
                <w:color w:val="494941"/>
                <w:sz w:val="22"/>
                <w:szCs w:val="22"/>
              </w:rPr>
            </w:pPr>
          </w:p>
          <w:p w14:paraId="37461C4F" w14:textId="57558AF0" w:rsidR="006B4BC2" w:rsidRPr="006B4BC2" w:rsidRDefault="006B4BC2" w:rsidP="006B4BC2">
            <w:pPr>
              <w:pStyle w:val="Heading3"/>
              <w:shd w:val="clear" w:color="auto" w:fill="FFFFFF"/>
              <w:spacing w:before="0" w:beforeAutospacing="0" w:after="0" w:afterAutospacing="0"/>
              <w:rPr>
                <w:rFonts w:ascii="Arial" w:hAnsi="Arial" w:cs="Arial"/>
                <w:bCs w:val="0"/>
                <w:color w:val="494941"/>
                <w:sz w:val="22"/>
                <w:szCs w:val="22"/>
              </w:rPr>
            </w:pPr>
            <w:r w:rsidRPr="006B4BC2">
              <w:rPr>
                <w:rFonts w:ascii="Arial" w:hAnsi="Arial" w:cs="Arial"/>
                <w:bCs w:val="0"/>
                <w:color w:val="494941"/>
                <w:sz w:val="22"/>
                <w:szCs w:val="22"/>
              </w:rPr>
              <w:t>Source 5: Quote</w:t>
            </w:r>
          </w:p>
          <w:p w14:paraId="17B8C89C" w14:textId="77777777" w:rsidR="006B4BC2" w:rsidRPr="006B4BC2" w:rsidRDefault="006B4BC2" w:rsidP="006B4BC2">
            <w:pPr>
              <w:pStyle w:val="NormalWeb"/>
              <w:shd w:val="clear" w:color="auto" w:fill="FFFFFF"/>
              <w:spacing w:before="360" w:beforeAutospacing="0" w:after="360" w:afterAutospacing="0"/>
              <w:rPr>
                <w:rFonts w:ascii="Arial" w:hAnsi="Arial" w:cs="Arial"/>
                <w:color w:val="494941"/>
                <w:sz w:val="22"/>
                <w:szCs w:val="22"/>
              </w:rPr>
            </w:pPr>
            <w:r w:rsidRPr="006B4BC2">
              <w:rPr>
                <w:rFonts w:ascii="Arial" w:hAnsi="Arial" w:cs="Arial"/>
                <w:color w:val="494941"/>
                <w:sz w:val="22"/>
                <w:szCs w:val="22"/>
              </w:rPr>
              <w:t>“Yet before the last veterans reached home the cheers were already dying away, and it soon became clear that the soldiers’ rewards would be less than had been promised during the war. Worse, ‘when I got home in 1919 Ex Diggers were singing for a living in the streets. Men without arms and legs, some in wheelchairs’ [H. Brewer reminiscing in 1967]. Probably that was not common in 1919, but it became more so with time, as stay-at-home Australians, weary of war, recoiling from its horror, and sickened by the number of victims, tried to forget those tragic years as quickly as possible. They could continue in ways and occupations they had not quit, and they easily resumed pleasures and relaxations the war had caused them to abandon. They were unable or unwilling to comprehend either the magnitude of the soldiers’ ordeal, or the force of the memories, good and bad, which separated returned men from others. They wanted a return to normalcy, and they expected returned men to show a similar desire.”</w:t>
            </w:r>
          </w:p>
          <w:p w14:paraId="26F4CE35" w14:textId="77777777" w:rsidR="006B4BC2" w:rsidRPr="006B4BC2" w:rsidRDefault="006B4BC2" w:rsidP="006B4BC2">
            <w:pPr>
              <w:pStyle w:val="NormalWeb"/>
              <w:shd w:val="clear" w:color="auto" w:fill="FFFFFF"/>
              <w:spacing w:before="360" w:beforeAutospacing="0" w:after="360" w:afterAutospacing="0"/>
              <w:rPr>
                <w:rFonts w:ascii="Arial" w:hAnsi="Arial" w:cs="Arial"/>
                <w:color w:val="494941"/>
                <w:sz w:val="22"/>
                <w:szCs w:val="22"/>
              </w:rPr>
            </w:pPr>
            <w:r w:rsidRPr="006B4BC2">
              <w:rPr>
                <w:rFonts w:ascii="Arial" w:hAnsi="Arial" w:cs="Arial"/>
                <w:color w:val="494941"/>
                <w:sz w:val="22"/>
                <w:szCs w:val="22"/>
              </w:rPr>
              <w:t xml:space="preserve">Bill </w:t>
            </w:r>
            <w:proofErr w:type="spellStart"/>
            <w:r w:rsidRPr="006B4BC2">
              <w:rPr>
                <w:rFonts w:ascii="Arial" w:hAnsi="Arial" w:cs="Arial"/>
                <w:color w:val="494941"/>
                <w:sz w:val="22"/>
                <w:szCs w:val="22"/>
              </w:rPr>
              <w:t>Gammage</w:t>
            </w:r>
            <w:proofErr w:type="spellEnd"/>
            <w:r w:rsidRPr="006B4BC2">
              <w:rPr>
                <w:rFonts w:ascii="Arial" w:hAnsi="Arial" w:cs="Arial"/>
                <w:color w:val="494941"/>
                <w:sz w:val="22"/>
                <w:szCs w:val="22"/>
              </w:rPr>
              <w:t>, </w:t>
            </w:r>
            <w:r w:rsidRPr="006B4BC2">
              <w:rPr>
                <w:rStyle w:val="Emphasis"/>
                <w:rFonts w:ascii="Arial" w:hAnsi="Arial" w:cs="Arial"/>
                <w:color w:val="494941"/>
                <w:sz w:val="22"/>
                <w:szCs w:val="22"/>
              </w:rPr>
              <w:t>The broken years: Australian soldiers in the Great War</w:t>
            </w:r>
            <w:r w:rsidRPr="006B4BC2">
              <w:rPr>
                <w:rFonts w:ascii="Arial" w:hAnsi="Arial" w:cs="Arial"/>
                <w:color w:val="494941"/>
                <w:sz w:val="22"/>
                <w:szCs w:val="22"/>
              </w:rPr>
              <w:t>, Melbourne University Publishing, Victoria, 2010, p. 275.</w:t>
            </w:r>
          </w:p>
          <w:p w14:paraId="662D784B" w14:textId="77777777" w:rsidR="006B4BC2" w:rsidRPr="006B4BC2" w:rsidRDefault="006B4BC2" w:rsidP="006B4BC2">
            <w:pPr>
              <w:pStyle w:val="NormalWeb"/>
              <w:shd w:val="clear" w:color="auto" w:fill="FFFFFF"/>
              <w:spacing w:before="0" w:beforeAutospacing="0" w:after="0" w:afterAutospacing="0"/>
              <w:rPr>
                <w:rFonts w:ascii="Arial" w:hAnsi="Arial" w:cs="Arial"/>
                <w:sz w:val="22"/>
                <w:szCs w:val="22"/>
              </w:rPr>
            </w:pPr>
          </w:p>
        </w:tc>
        <w:tc>
          <w:tcPr>
            <w:tcW w:w="4160" w:type="dxa"/>
          </w:tcPr>
          <w:p w14:paraId="796CC077" w14:textId="77777777" w:rsidR="006B4BC2" w:rsidRPr="006B4BC2" w:rsidRDefault="006B4BC2" w:rsidP="00710624">
            <w:pPr>
              <w:rPr>
                <w:rFonts w:ascii="Arial" w:hAnsi="Arial" w:cs="Arial"/>
                <w:b/>
                <w:sz w:val="22"/>
                <w:szCs w:val="22"/>
              </w:rPr>
            </w:pPr>
            <w:r w:rsidRPr="006B4BC2">
              <w:rPr>
                <w:rFonts w:ascii="Arial" w:hAnsi="Arial" w:cs="Arial"/>
                <w:b/>
                <w:sz w:val="22"/>
                <w:szCs w:val="22"/>
              </w:rPr>
              <w:t>Supports the proposition</w:t>
            </w:r>
          </w:p>
        </w:tc>
        <w:tc>
          <w:tcPr>
            <w:tcW w:w="4160" w:type="dxa"/>
          </w:tcPr>
          <w:p w14:paraId="5C2092A9" w14:textId="77777777" w:rsidR="006B4BC2" w:rsidRPr="006B4BC2" w:rsidRDefault="006B4BC2" w:rsidP="00710624">
            <w:pPr>
              <w:rPr>
                <w:rFonts w:ascii="Arial" w:hAnsi="Arial" w:cs="Arial"/>
                <w:b/>
                <w:sz w:val="22"/>
                <w:szCs w:val="22"/>
              </w:rPr>
            </w:pPr>
            <w:r w:rsidRPr="006B4BC2">
              <w:rPr>
                <w:rFonts w:ascii="Arial" w:hAnsi="Arial" w:cs="Arial"/>
                <w:b/>
                <w:sz w:val="22"/>
                <w:szCs w:val="22"/>
              </w:rPr>
              <w:t>Disagrees with the proposition</w:t>
            </w:r>
          </w:p>
        </w:tc>
      </w:tr>
      <w:tr w:rsidR="006B4BC2" w:rsidRPr="006B4BC2" w14:paraId="6C32B3D6" w14:textId="77777777" w:rsidTr="006B4BC2">
        <w:trPr>
          <w:trHeight w:val="596"/>
        </w:trPr>
        <w:tc>
          <w:tcPr>
            <w:tcW w:w="7557" w:type="dxa"/>
            <w:vMerge/>
          </w:tcPr>
          <w:p w14:paraId="726645CF" w14:textId="77777777" w:rsidR="006B4BC2" w:rsidRPr="006B4BC2" w:rsidRDefault="006B4BC2" w:rsidP="00710624">
            <w:pPr>
              <w:rPr>
                <w:rFonts w:ascii="Arial" w:hAnsi="Arial" w:cs="Arial"/>
                <w:sz w:val="22"/>
                <w:szCs w:val="22"/>
              </w:rPr>
            </w:pPr>
          </w:p>
        </w:tc>
        <w:tc>
          <w:tcPr>
            <w:tcW w:w="4160" w:type="dxa"/>
          </w:tcPr>
          <w:p w14:paraId="0988045D" w14:textId="77777777" w:rsidR="006B4BC2" w:rsidRDefault="006B4BC2" w:rsidP="00710624">
            <w:pPr>
              <w:rPr>
                <w:rFonts w:ascii="Arial" w:hAnsi="Arial" w:cs="Arial"/>
                <w:sz w:val="22"/>
                <w:szCs w:val="22"/>
              </w:rPr>
            </w:pPr>
          </w:p>
          <w:p w14:paraId="4AFFF3A6" w14:textId="77777777" w:rsidR="006B4BC2" w:rsidRDefault="006B4BC2" w:rsidP="00710624">
            <w:pPr>
              <w:rPr>
                <w:rFonts w:ascii="Arial" w:hAnsi="Arial" w:cs="Arial"/>
                <w:sz w:val="22"/>
                <w:szCs w:val="22"/>
              </w:rPr>
            </w:pPr>
          </w:p>
          <w:p w14:paraId="38DF2D2E" w14:textId="77777777" w:rsidR="006B4BC2" w:rsidRDefault="006B4BC2" w:rsidP="00710624">
            <w:pPr>
              <w:rPr>
                <w:rFonts w:ascii="Arial" w:hAnsi="Arial" w:cs="Arial"/>
                <w:sz w:val="22"/>
                <w:szCs w:val="22"/>
              </w:rPr>
            </w:pPr>
          </w:p>
          <w:p w14:paraId="5F5F7D99" w14:textId="77777777" w:rsidR="006B4BC2" w:rsidRDefault="006B4BC2" w:rsidP="00710624">
            <w:pPr>
              <w:rPr>
                <w:rFonts w:ascii="Arial" w:hAnsi="Arial" w:cs="Arial"/>
                <w:sz w:val="22"/>
                <w:szCs w:val="22"/>
              </w:rPr>
            </w:pPr>
          </w:p>
          <w:p w14:paraId="6D8352E6" w14:textId="77777777" w:rsidR="006B4BC2" w:rsidRDefault="006B4BC2" w:rsidP="00710624">
            <w:pPr>
              <w:rPr>
                <w:rFonts w:ascii="Arial" w:hAnsi="Arial" w:cs="Arial"/>
                <w:sz w:val="22"/>
                <w:szCs w:val="22"/>
              </w:rPr>
            </w:pPr>
          </w:p>
          <w:p w14:paraId="251EFC92" w14:textId="77777777" w:rsidR="006B4BC2" w:rsidRDefault="006B4BC2" w:rsidP="00710624">
            <w:pPr>
              <w:rPr>
                <w:rFonts w:ascii="Arial" w:hAnsi="Arial" w:cs="Arial"/>
                <w:sz w:val="22"/>
                <w:szCs w:val="22"/>
              </w:rPr>
            </w:pPr>
          </w:p>
          <w:p w14:paraId="23C5C595" w14:textId="77777777" w:rsidR="006B4BC2" w:rsidRDefault="006B4BC2" w:rsidP="00710624">
            <w:pPr>
              <w:rPr>
                <w:rFonts w:ascii="Arial" w:hAnsi="Arial" w:cs="Arial"/>
                <w:sz w:val="22"/>
                <w:szCs w:val="22"/>
              </w:rPr>
            </w:pPr>
          </w:p>
          <w:p w14:paraId="3F918D9B" w14:textId="77777777" w:rsidR="006B4BC2" w:rsidRDefault="006B4BC2" w:rsidP="00710624">
            <w:pPr>
              <w:rPr>
                <w:rFonts w:ascii="Arial" w:hAnsi="Arial" w:cs="Arial"/>
                <w:sz w:val="22"/>
                <w:szCs w:val="22"/>
              </w:rPr>
            </w:pPr>
          </w:p>
          <w:p w14:paraId="65DC6193" w14:textId="77777777" w:rsidR="006B4BC2" w:rsidRDefault="006B4BC2" w:rsidP="00710624">
            <w:pPr>
              <w:rPr>
                <w:rFonts w:ascii="Arial" w:hAnsi="Arial" w:cs="Arial"/>
                <w:sz w:val="22"/>
                <w:szCs w:val="22"/>
              </w:rPr>
            </w:pPr>
          </w:p>
          <w:p w14:paraId="34819785" w14:textId="77777777" w:rsidR="006B4BC2" w:rsidRDefault="006B4BC2" w:rsidP="00710624">
            <w:pPr>
              <w:rPr>
                <w:rFonts w:ascii="Arial" w:hAnsi="Arial" w:cs="Arial"/>
                <w:sz w:val="22"/>
                <w:szCs w:val="22"/>
              </w:rPr>
            </w:pPr>
          </w:p>
          <w:p w14:paraId="603FA5B9" w14:textId="77777777" w:rsidR="006B4BC2" w:rsidRDefault="006B4BC2" w:rsidP="00710624">
            <w:pPr>
              <w:rPr>
                <w:rFonts w:ascii="Arial" w:hAnsi="Arial" w:cs="Arial"/>
                <w:sz w:val="22"/>
                <w:szCs w:val="22"/>
              </w:rPr>
            </w:pPr>
          </w:p>
          <w:p w14:paraId="2A5BBB88" w14:textId="77777777" w:rsidR="006B4BC2" w:rsidRDefault="006B4BC2" w:rsidP="00710624">
            <w:pPr>
              <w:rPr>
                <w:rFonts w:ascii="Arial" w:hAnsi="Arial" w:cs="Arial"/>
                <w:sz w:val="22"/>
                <w:szCs w:val="22"/>
              </w:rPr>
            </w:pPr>
          </w:p>
          <w:p w14:paraId="60F4B31D" w14:textId="77777777" w:rsidR="006B4BC2" w:rsidRDefault="006B4BC2" w:rsidP="00710624">
            <w:pPr>
              <w:rPr>
                <w:rFonts w:ascii="Arial" w:hAnsi="Arial" w:cs="Arial"/>
                <w:sz w:val="22"/>
                <w:szCs w:val="22"/>
              </w:rPr>
            </w:pPr>
          </w:p>
          <w:p w14:paraId="56D97DD5" w14:textId="77777777" w:rsidR="006B4BC2" w:rsidRDefault="006B4BC2" w:rsidP="00710624">
            <w:pPr>
              <w:rPr>
                <w:rFonts w:ascii="Arial" w:hAnsi="Arial" w:cs="Arial"/>
                <w:sz w:val="22"/>
                <w:szCs w:val="22"/>
              </w:rPr>
            </w:pPr>
          </w:p>
          <w:p w14:paraId="288B3F03" w14:textId="77777777" w:rsidR="006B4BC2" w:rsidRDefault="006B4BC2" w:rsidP="00710624">
            <w:pPr>
              <w:rPr>
                <w:rFonts w:ascii="Arial" w:hAnsi="Arial" w:cs="Arial"/>
                <w:sz w:val="22"/>
                <w:szCs w:val="22"/>
              </w:rPr>
            </w:pPr>
          </w:p>
          <w:p w14:paraId="09E5A900" w14:textId="77777777" w:rsidR="006B4BC2" w:rsidRDefault="006B4BC2" w:rsidP="00710624">
            <w:pPr>
              <w:rPr>
                <w:rFonts w:ascii="Arial" w:hAnsi="Arial" w:cs="Arial"/>
                <w:sz w:val="22"/>
                <w:szCs w:val="22"/>
              </w:rPr>
            </w:pPr>
          </w:p>
          <w:p w14:paraId="3E1C7E32" w14:textId="77777777" w:rsidR="006B4BC2" w:rsidRDefault="006B4BC2" w:rsidP="00710624">
            <w:pPr>
              <w:rPr>
                <w:rFonts w:ascii="Arial" w:hAnsi="Arial" w:cs="Arial"/>
                <w:sz w:val="22"/>
                <w:szCs w:val="22"/>
              </w:rPr>
            </w:pPr>
          </w:p>
          <w:p w14:paraId="480AE555" w14:textId="77777777" w:rsidR="006B4BC2" w:rsidRDefault="006B4BC2" w:rsidP="00710624">
            <w:pPr>
              <w:rPr>
                <w:rFonts w:ascii="Arial" w:hAnsi="Arial" w:cs="Arial"/>
                <w:sz w:val="22"/>
                <w:szCs w:val="22"/>
              </w:rPr>
            </w:pPr>
          </w:p>
          <w:p w14:paraId="390B7059" w14:textId="77777777" w:rsidR="006B4BC2" w:rsidRDefault="006B4BC2" w:rsidP="00710624">
            <w:pPr>
              <w:rPr>
                <w:rFonts w:ascii="Arial" w:hAnsi="Arial" w:cs="Arial"/>
                <w:sz w:val="22"/>
                <w:szCs w:val="22"/>
              </w:rPr>
            </w:pPr>
          </w:p>
          <w:p w14:paraId="22F46310" w14:textId="77777777" w:rsidR="006B4BC2" w:rsidRDefault="006B4BC2" w:rsidP="00710624">
            <w:pPr>
              <w:rPr>
                <w:rFonts w:ascii="Arial" w:hAnsi="Arial" w:cs="Arial"/>
                <w:sz w:val="22"/>
                <w:szCs w:val="22"/>
              </w:rPr>
            </w:pPr>
          </w:p>
          <w:p w14:paraId="6C30F6CC" w14:textId="77777777" w:rsidR="006B4BC2" w:rsidRDefault="006B4BC2" w:rsidP="00710624">
            <w:pPr>
              <w:rPr>
                <w:rFonts w:ascii="Arial" w:hAnsi="Arial" w:cs="Arial"/>
                <w:sz w:val="22"/>
                <w:szCs w:val="22"/>
              </w:rPr>
            </w:pPr>
          </w:p>
          <w:p w14:paraId="1360221F" w14:textId="77777777" w:rsidR="006B4BC2" w:rsidRDefault="006B4BC2" w:rsidP="00710624">
            <w:pPr>
              <w:rPr>
                <w:rFonts w:ascii="Arial" w:hAnsi="Arial" w:cs="Arial"/>
                <w:sz w:val="22"/>
                <w:szCs w:val="22"/>
              </w:rPr>
            </w:pPr>
          </w:p>
          <w:p w14:paraId="11516BE1" w14:textId="77777777" w:rsidR="006B4BC2" w:rsidRDefault="006B4BC2" w:rsidP="00710624">
            <w:pPr>
              <w:rPr>
                <w:rFonts w:ascii="Arial" w:hAnsi="Arial" w:cs="Arial"/>
                <w:sz w:val="22"/>
                <w:szCs w:val="22"/>
              </w:rPr>
            </w:pPr>
          </w:p>
          <w:p w14:paraId="68725524" w14:textId="77777777" w:rsidR="006B4BC2" w:rsidRDefault="006B4BC2" w:rsidP="00710624">
            <w:pPr>
              <w:rPr>
                <w:rFonts w:ascii="Arial" w:hAnsi="Arial" w:cs="Arial"/>
                <w:sz w:val="22"/>
                <w:szCs w:val="22"/>
              </w:rPr>
            </w:pPr>
          </w:p>
          <w:p w14:paraId="00A91113" w14:textId="77777777" w:rsidR="006B4BC2" w:rsidRDefault="006B4BC2" w:rsidP="00710624">
            <w:pPr>
              <w:rPr>
                <w:rFonts w:ascii="Arial" w:hAnsi="Arial" w:cs="Arial"/>
                <w:sz w:val="22"/>
                <w:szCs w:val="22"/>
              </w:rPr>
            </w:pPr>
          </w:p>
          <w:p w14:paraId="43DA4FA7" w14:textId="77777777" w:rsidR="006B4BC2" w:rsidRDefault="006B4BC2" w:rsidP="00710624">
            <w:pPr>
              <w:rPr>
                <w:rFonts w:ascii="Arial" w:hAnsi="Arial" w:cs="Arial"/>
                <w:sz w:val="22"/>
                <w:szCs w:val="22"/>
              </w:rPr>
            </w:pPr>
          </w:p>
          <w:p w14:paraId="7B4AEEFB" w14:textId="77777777" w:rsidR="006B4BC2" w:rsidRDefault="006B4BC2" w:rsidP="00710624">
            <w:pPr>
              <w:rPr>
                <w:rFonts w:ascii="Arial" w:hAnsi="Arial" w:cs="Arial"/>
                <w:sz w:val="22"/>
                <w:szCs w:val="22"/>
              </w:rPr>
            </w:pPr>
          </w:p>
          <w:p w14:paraId="30CD94EC" w14:textId="77777777" w:rsidR="006B4BC2" w:rsidRDefault="006B4BC2" w:rsidP="00710624">
            <w:pPr>
              <w:rPr>
                <w:rFonts w:ascii="Arial" w:hAnsi="Arial" w:cs="Arial"/>
                <w:sz w:val="22"/>
                <w:szCs w:val="22"/>
              </w:rPr>
            </w:pPr>
          </w:p>
          <w:p w14:paraId="239E54B2" w14:textId="77777777" w:rsidR="006B4BC2" w:rsidRDefault="006B4BC2" w:rsidP="00710624">
            <w:pPr>
              <w:rPr>
                <w:rFonts w:ascii="Arial" w:hAnsi="Arial" w:cs="Arial"/>
                <w:sz w:val="22"/>
                <w:szCs w:val="22"/>
              </w:rPr>
            </w:pPr>
          </w:p>
          <w:p w14:paraId="583BE784" w14:textId="77777777" w:rsidR="006B4BC2" w:rsidRDefault="006B4BC2" w:rsidP="00710624">
            <w:pPr>
              <w:rPr>
                <w:rFonts w:ascii="Arial" w:hAnsi="Arial" w:cs="Arial"/>
                <w:sz w:val="22"/>
                <w:szCs w:val="22"/>
              </w:rPr>
            </w:pPr>
          </w:p>
          <w:p w14:paraId="293CA560" w14:textId="77777777" w:rsidR="006B4BC2" w:rsidRDefault="006B4BC2" w:rsidP="00710624">
            <w:pPr>
              <w:rPr>
                <w:rFonts w:ascii="Arial" w:hAnsi="Arial" w:cs="Arial"/>
                <w:sz w:val="22"/>
                <w:szCs w:val="22"/>
              </w:rPr>
            </w:pPr>
          </w:p>
          <w:p w14:paraId="3C9522FF" w14:textId="77777777" w:rsidR="006B4BC2" w:rsidRDefault="006B4BC2" w:rsidP="00710624">
            <w:pPr>
              <w:rPr>
                <w:rFonts w:ascii="Arial" w:hAnsi="Arial" w:cs="Arial"/>
                <w:sz w:val="22"/>
                <w:szCs w:val="22"/>
              </w:rPr>
            </w:pPr>
          </w:p>
          <w:p w14:paraId="16D0E370" w14:textId="77777777" w:rsidR="006B4BC2" w:rsidRDefault="006B4BC2" w:rsidP="00710624">
            <w:pPr>
              <w:rPr>
                <w:rFonts w:ascii="Arial" w:hAnsi="Arial" w:cs="Arial"/>
                <w:sz w:val="22"/>
                <w:szCs w:val="22"/>
              </w:rPr>
            </w:pPr>
          </w:p>
          <w:p w14:paraId="581D1223" w14:textId="77777777" w:rsidR="006B4BC2" w:rsidRDefault="006B4BC2" w:rsidP="00710624">
            <w:pPr>
              <w:rPr>
                <w:rFonts w:ascii="Arial" w:hAnsi="Arial" w:cs="Arial"/>
                <w:sz w:val="22"/>
                <w:szCs w:val="22"/>
              </w:rPr>
            </w:pPr>
          </w:p>
          <w:p w14:paraId="3702697D" w14:textId="77777777" w:rsidR="006B4BC2" w:rsidRDefault="006B4BC2" w:rsidP="00710624">
            <w:pPr>
              <w:rPr>
                <w:rFonts w:ascii="Arial" w:hAnsi="Arial" w:cs="Arial"/>
                <w:sz w:val="22"/>
                <w:szCs w:val="22"/>
              </w:rPr>
            </w:pPr>
          </w:p>
          <w:p w14:paraId="710669BC" w14:textId="77777777" w:rsidR="006B4BC2" w:rsidRDefault="006B4BC2" w:rsidP="00710624">
            <w:pPr>
              <w:rPr>
                <w:rFonts w:ascii="Arial" w:hAnsi="Arial" w:cs="Arial"/>
                <w:sz w:val="22"/>
                <w:szCs w:val="22"/>
              </w:rPr>
            </w:pPr>
          </w:p>
          <w:p w14:paraId="65727586" w14:textId="77777777" w:rsidR="006B4BC2" w:rsidRDefault="006B4BC2" w:rsidP="00710624">
            <w:pPr>
              <w:rPr>
                <w:rFonts w:ascii="Arial" w:hAnsi="Arial" w:cs="Arial"/>
                <w:sz w:val="22"/>
                <w:szCs w:val="22"/>
              </w:rPr>
            </w:pPr>
          </w:p>
          <w:p w14:paraId="4BEC3003" w14:textId="77777777" w:rsidR="006B4BC2" w:rsidRDefault="006B4BC2" w:rsidP="00710624">
            <w:pPr>
              <w:rPr>
                <w:rFonts w:ascii="Arial" w:hAnsi="Arial" w:cs="Arial"/>
                <w:sz w:val="22"/>
                <w:szCs w:val="22"/>
              </w:rPr>
            </w:pPr>
          </w:p>
          <w:p w14:paraId="58911B0C" w14:textId="7313713D" w:rsidR="006B4BC2" w:rsidRPr="006B4BC2" w:rsidRDefault="006B4BC2" w:rsidP="00710624">
            <w:pPr>
              <w:rPr>
                <w:rFonts w:ascii="Arial" w:hAnsi="Arial" w:cs="Arial"/>
                <w:sz w:val="22"/>
                <w:szCs w:val="22"/>
              </w:rPr>
            </w:pPr>
          </w:p>
        </w:tc>
        <w:tc>
          <w:tcPr>
            <w:tcW w:w="4160" w:type="dxa"/>
          </w:tcPr>
          <w:p w14:paraId="51C77725" w14:textId="77777777" w:rsidR="006B4BC2" w:rsidRPr="006B4BC2" w:rsidRDefault="006B4BC2" w:rsidP="00710624">
            <w:pPr>
              <w:rPr>
                <w:rFonts w:ascii="Arial" w:hAnsi="Arial" w:cs="Arial"/>
                <w:sz w:val="22"/>
                <w:szCs w:val="22"/>
              </w:rPr>
            </w:pPr>
          </w:p>
        </w:tc>
      </w:tr>
    </w:tbl>
    <w:p w14:paraId="716AFE8C" w14:textId="30B42856" w:rsidR="006B4BC2" w:rsidRDefault="006B4BC2"/>
    <w:tbl>
      <w:tblPr>
        <w:tblStyle w:val="TableGrid"/>
        <w:tblW w:w="15877" w:type="dxa"/>
        <w:tblInd w:w="-856" w:type="dxa"/>
        <w:tblLook w:val="04A0" w:firstRow="1" w:lastRow="0" w:firstColumn="1" w:lastColumn="0" w:noHBand="0" w:noVBand="1"/>
      </w:tblPr>
      <w:tblGrid>
        <w:gridCol w:w="7557"/>
        <w:gridCol w:w="4160"/>
        <w:gridCol w:w="4160"/>
      </w:tblGrid>
      <w:tr w:rsidR="006B4BC2" w:rsidRPr="006B4BC2" w14:paraId="350170F9" w14:textId="77777777" w:rsidTr="006B4BC2">
        <w:tc>
          <w:tcPr>
            <w:tcW w:w="7557" w:type="dxa"/>
            <w:vMerge w:val="restart"/>
          </w:tcPr>
          <w:p w14:paraId="7D7D0AAE" w14:textId="77777777" w:rsidR="006B4BC2" w:rsidRDefault="006B4BC2" w:rsidP="006B4BC2">
            <w:pPr>
              <w:pStyle w:val="Heading3"/>
              <w:shd w:val="clear" w:color="auto" w:fill="FFFFFF"/>
              <w:spacing w:before="0" w:beforeAutospacing="0" w:after="0" w:afterAutospacing="0"/>
              <w:rPr>
                <w:rFonts w:ascii="Arial" w:hAnsi="Arial" w:cs="Arial"/>
                <w:bCs w:val="0"/>
                <w:color w:val="494941"/>
                <w:sz w:val="22"/>
                <w:szCs w:val="22"/>
              </w:rPr>
            </w:pPr>
          </w:p>
          <w:p w14:paraId="411FFA89" w14:textId="6A709E7D" w:rsidR="006B4BC2" w:rsidRPr="006B4BC2" w:rsidRDefault="006B4BC2" w:rsidP="006B4BC2">
            <w:pPr>
              <w:pStyle w:val="Heading3"/>
              <w:shd w:val="clear" w:color="auto" w:fill="FFFFFF"/>
              <w:spacing w:before="0" w:beforeAutospacing="0" w:after="0" w:afterAutospacing="0"/>
              <w:rPr>
                <w:rFonts w:ascii="Arial" w:hAnsi="Arial" w:cs="Arial"/>
                <w:bCs w:val="0"/>
                <w:color w:val="494941"/>
                <w:sz w:val="22"/>
                <w:szCs w:val="22"/>
              </w:rPr>
            </w:pPr>
            <w:r w:rsidRPr="006B4BC2">
              <w:rPr>
                <w:rFonts w:ascii="Arial" w:hAnsi="Arial" w:cs="Arial"/>
                <w:bCs w:val="0"/>
                <w:color w:val="494941"/>
                <w:sz w:val="22"/>
                <w:szCs w:val="22"/>
              </w:rPr>
              <w:t>Source 6: Photograph</w:t>
            </w:r>
          </w:p>
          <w:p w14:paraId="661A341D" w14:textId="77777777" w:rsidR="006B4BC2" w:rsidRPr="006B4BC2" w:rsidRDefault="006B4BC2" w:rsidP="006B4BC2">
            <w:pPr>
              <w:pStyle w:val="Heading3"/>
              <w:shd w:val="clear" w:color="auto" w:fill="FFFFFF"/>
              <w:spacing w:before="0" w:beforeAutospacing="0" w:after="0" w:afterAutospacing="0"/>
              <w:rPr>
                <w:rFonts w:ascii="Arial" w:hAnsi="Arial" w:cs="Arial"/>
                <w:b w:val="0"/>
                <w:bCs w:val="0"/>
                <w:color w:val="494941"/>
                <w:sz w:val="22"/>
                <w:szCs w:val="22"/>
              </w:rPr>
            </w:pPr>
          </w:p>
          <w:p w14:paraId="02DB2A3F" w14:textId="164E382B" w:rsidR="006B4BC2" w:rsidRDefault="006B4BC2" w:rsidP="006B4BC2">
            <w:pPr>
              <w:rPr>
                <w:rFonts w:ascii="Arial" w:hAnsi="Arial" w:cs="Arial"/>
                <w:sz w:val="22"/>
                <w:szCs w:val="22"/>
              </w:rPr>
            </w:pPr>
            <w:r w:rsidRPr="006B4BC2">
              <w:rPr>
                <w:rFonts w:ascii="Arial" w:hAnsi="Arial" w:cs="Arial"/>
                <w:sz w:val="22"/>
                <w:szCs w:val="22"/>
              </w:rPr>
              <w:fldChar w:fldCharType="begin"/>
            </w:r>
            <w:r w:rsidRPr="006B4BC2">
              <w:rPr>
                <w:rFonts w:ascii="Arial" w:hAnsi="Arial" w:cs="Arial"/>
                <w:sz w:val="22"/>
                <w:szCs w:val="22"/>
              </w:rPr>
              <w:instrText xml:space="preserve"> INCLUDEPICTURE "https://www.awm.gov.au/sites/default/files/styles/large/public/images/6121782.jpg?itok=XHKH6UC5" \* MERGEFORMATINET </w:instrText>
            </w:r>
            <w:r w:rsidRPr="006B4BC2">
              <w:rPr>
                <w:rFonts w:ascii="Arial" w:hAnsi="Arial" w:cs="Arial"/>
                <w:sz w:val="22"/>
                <w:szCs w:val="22"/>
              </w:rPr>
              <w:fldChar w:fldCharType="separate"/>
            </w:r>
            <w:r w:rsidRPr="006B4BC2">
              <w:rPr>
                <w:rFonts w:ascii="Arial" w:hAnsi="Arial" w:cs="Arial"/>
                <w:noProof/>
                <w:sz w:val="22"/>
                <w:szCs w:val="22"/>
              </w:rPr>
              <w:drawing>
                <wp:inline distT="0" distB="0" distL="0" distR="0" wp14:anchorId="335AE56B" wp14:editId="047A5694">
                  <wp:extent cx="2886695" cy="4120832"/>
                  <wp:effectExtent l="0" t="0" r="0" b="0"/>
                  <wp:docPr id="8" name="Picture 8" descr="Voluntary Aid Detachment nurses M.M. Brooks and “Smithy” with a recovering soldier outside the flu ward at the Randwick Military Hospital,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ntary Aid Detachment nurses M.M. Brooks and “Smithy” with a recovering soldier outside the flu ward at the Randwick Military Hospital, 19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6943" cy="4135462"/>
                          </a:xfrm>
                          <a:prstGeom prst="rect">
                            <a:avLst/>
                          </a:prstGeom>
                          <a:noFill/>
                          <a:ln>
                            <a:noFill/>
                          </a:ln>
                        </pic:spPr>
                      </pic:pic>
                    </a:graphicData>
                  </a:graphic>
                </wp:inline>
              </w:drawing>
            </w:r>
            <w:r w:rsidRPr="006B4BC2">
              <w:rPr>
                <w:rFonts w:ascii="Arial" w:hAnsi="Arial" w:cs="Arial"/>
                <w:sz w:val="22"/>
                <w:szCs w:val="22"/>
              </w:rPr>
              <w:fldChar w:fldCharType="end"/>
            </w:r>
          </w:p>
          <w:p w14:paraId="51CD9838" w14:textId="77777777" w:rsidR="006B4BC2" w:rsidRPr="006B4BC2" w:rsidRDefault="006B4BC2" w:rsidP="006B4BC2">
            <w:pPr>
              <w:rPr>
                <w:rFonts w:ascii="Arial" w:hAnsi="Arial" w:cs="Arial"/>
                <w:sz w:val="22"/>
                <w:szCs w:val="22"/>
              </w:rPr>
            </w:pPr>
          </w:p>
          <w:p w14:paraId="2CF06983" w14:textId="77777777" w:rsidR="006B4BC2" w:rsidRPr="006B4BC2" w:rsidRDefault="006B4BC2" w:rsidP="006B4BC2">
            <w:pPr>
              <w:pStyle w:val="NormalWeb"/>
              <w:spacing w:before="0" w:beforeAutospacing="0" w:after="0" w:afterAutospacing="0"/>
              <w:rPr>
                <w:rFonts w:ascii="Arial" w:hAnsi="Arial" w:cs="Arial"/>
                <w:sz w:val="22"/>
                <w:szCs w:val="22"/>
              </w:rPr>
            </w:pPr>
            <w:r w:rsidRPr="006B4BC2">
              <w:rPr>
                <w:rFonts w:ascii="Arial" w:hAnsi="Arial" w:cs="Arial"/>
                <w:sz w:val="22"/>
                <w:szCs w:val="22"/>
              </w:rPr>
              <w:t>Voluntary Aid Detachment nurses M.M. Brooks and “Smithy” with a recovering soldier outside the flu ward at the Randwick Military Hospital, 1919. </w:t>
            </w:r>
            <w:hyperlink r:id="rId13" w:history="1">
              <w:r w:rsidRPr="006B4BC2">
                <w:rPr>
                  <w:rStyle w:val="Hyperlink"/>
                  <w:rFonts w:ascii="Arial" w:hAnsi="Arial" w:cs="Arial"/>
                  <w:color w:val="876B58"/>
                  <w:sz w:val="22"/>
                  <w:szCs w:val="22"/>
                </w:rPr>
                <w:t>https://www.awm.gov.au/collection/C362415?image=1</w:t>
              </w:r>
            </w:hyperlink>
          </w:p>
          <w:p w14:paraId="1E0C8A08" w14:textId="77777777" w:rsidR="006B4BC2" w:rsidRDefault="006B4BC2" w:rsidP="006B4BC2"/>
          <w:p w14:paraId="182CA321" w14:textId="77777777" w:rsidR="006B4BC2" w:rsidRPr="006B4BC2" w:rsidRDefault="006B4BC2" w:rsidP="00710624">
            <w:pPr>
              <w:rPr>
                <w:rFonts w:ascii="Arial" w:hAnsi="Arial" w:cs="Arial"/>
                <w:sz w:val="22"/>
                <w:szCs w:val="22"/>
              </w:rPr>
            </w:pPr>
          </w:p>
        </w:tc>
        <w:tc>
          <w:tcPr>
            <w:tcW w:w="4160" w:type="dxa"/>
          </w:tcPr>
          <w:p w14:paraId="037AEA68" w14:textId="77777777" w:rsidR="006B4BC2" w:rsidRPr="006B4BC2" w:rsidRDefault="006B4BC2" w:rsidP="00710624">
            <w:pPr>
              <w:rPr>
                <w:rFonts w:ascii="Arial" w:hAnsi="Arial" w:cs="Arial"/>
                <w:b/>
                <w:sz w:val="22"/>
                <w:szCs w:val="22"/>
              </w:rPr>
            </w:pPr>
            <w:r w:rsidRPr="006B4BC2">
              <w:rPr>
                <w:rFonts w:ascii="Arial" w:hAnsi="Arial" w:cs="Arial"/>
                <w:b/>
                <w:sz w:val="22"/>
                <w:szCs w:val="22"/>
              </w:rPr>
              <w:t>Supports the proposition</w:t>
            </w:r>
          </w:p>
        </w:tc>
        <w:tc>
          <w:tcPr>
            <w:tcW w:w="4160" w:type="dxa"/>
          </w:tcPr>
          <w:p w14:paraId="1D7F3ADA" w14:textId="77777777" w:rsidR="006B4BC2" w:rsidRPr="006B4BC2" w:rsidRDefault="006B4BC2" w:rsidP="00710624">
            <w:pPr>
              <w:rPr>
                <w:rFonts w:ascii="Arial" w:hAnsi="Arial" w:cs="Arial"/>
                <w:b/>
                <w:sz w:val="22"/>
                <w:szCs w:val="22"/>
              </w:rPr>
            </w:pPr>
            <w:r w:rsidRPr="006B4BC2">
              <w:rPr>
                <w:rFonts w:ascii="Arial" w:hAnsi="Arial" w:cs="Arial"/>
                <w:b/>
                <w:sz w:val="22"/>
                <w:szCs w:val="22"/>
              </w:rPr>
              <w:t>Disagrees with the proposition</w:t>
            </w:r>
          </w:p>
        </w:tc>
      </w:tr>
      <w:tr w:rsidR="006B4BC2" w:rsidRPr="006B4BC2" w14:paraId="20D9DC99" w14:textId="77777777" w:rsidTr="006B4BC2">
        <w:trPr>
          <w:trHeight w:val="596"/>
        </w:trPr>
        <w:tc>
          <w:tcPr>
            <w:tcW w:w="7557" w:type="dxa"/>
            <w:vMerge/>
          </w:tcPr>
          <w:p w14:paraId="1357C7A4" w14:textId="77777777" w:rsidR="006B4BC2" w:rsidRPr="006B4BC2" w:rsidRDefault="006B4BC2" w:rsidP="00710624">
            <w:pPr>
              <w:rPr>
                <w:rFonts w:ascii="Arial" w:hAnsi="Arial" w:cs="Arial"/>
                <w:sz w:val="22"/>
                <w:szCs w:val="22"/>
              </w:rPr>
            </w:pPr>
          </w:p>
        </w:tc>
        <w:tc>
          <w:tcPr>
            <w:tcW w:w="4160" w:type="dxa"/>
          </w:tcPr>
          <w:p w14:paraId="2992A77C" w14:textId="77777777" w:rsidR="006B4BC2" w:rsidRPr="006B4BC2" w:rsidRDefault="006B4BC2" w:rsidP="00710624">
            <w:pPr>
              <w:rPr>
                <w:rFonts w:ascii="Arial" w:hAnsi="Arial" w:cs="Arial"/>
                <w:sz w:val="22"/>
                <w:szCs w:val="22"/>
              </w:rPr>
            </w:pPr>
          </w:p>
        </w:tc>
        <w:tc>
          <w:tcPr>
            <w:tcW w:w="4160" w:type="dxa"/>
          </w:tcPr>
          <w:p w14:paraId="7A300FC4" w14:textId="77777777" w:rsidR="006B4BC2" w:rsidRPr="006B4BC2" w:rsidRDefault="006B4BC2" w:rsidP="00710624">
            <w:pPr>
              <w:rPr>
                <w:rFonts w:ascii="Arial" w:hAnsi="Arial" w:cs="Arial"/>
                <w:sz w:val="22"/>
                <w:szCs w:val="22"/>
              </w:rPr>
            </w:pPr>
          </w:p>
        </w:tc>
      </w:tr>
    </w:tbl>
    <w:p w14:paraId="0A7C3F3E" w14:textId="7D71CB6F" w:rsidR="006B4BC2" w:rsidRDefault="006B4BC2"/>
    <w:p w14:paraId="11965158" w14:textId="4EBB65B9" w:rsidR="006B4BC2" w:rsidRDefault="006B4BC2"/>
    <w:p w14:paraId="063A525C" w14:textId="06765955" w:rsidR="006B4BC2" w:rsidRDefault="006B4BC2"/>
    <w:p w14:paraId="054DD76B" w14:textId="164DC691" w:rsidR="006B4BC2" w:rsidRDefault="006B4BC2"/>
    <w:p w14:paraId="40C75FF9" w14:textId="3BB9AF3F" w:rsidR="006B4BC2" w:rsidRDefault="006B4BC2"/>
    <w:p w14:paraId="738FFFEE" w14:textId="765A38AE" w:rsidR="006B4BC2" w:rsidRDefault="006B4BC2"/>
    <w:tbl>
      <w:tblPr>
        <w:tblStyle w:val="TableGrid"/>
        <w:tblW w:w="15877" w:type="dxa"/>
        <w:tblInd w:w="-856" w:type="dxa"/>
        <w:tblLook w:val="04A0" w:firstRow="1" w:lastRow="0" w:firstColumn="1" w:lastColumn="0" w:noHBand="0" w:noVBand="1"/>
      </w:tblPr>
      <w:tblGrid>
        <w:gridCol w:w="7557"/>
        <w:gridCol w:w="4160"/>
        <w:gridCol w:w="4160"/>
      </w:tblGrid>
      <w:tr w:rsidR="006B4BC2" w:rsidRPr="006B4BC2" w14:paraId="131D375C" w14:textId="77777777" w:rsidTr="006B4BC2">
        <w:trPr>
          <w:trHeight w:val="100"/>
        </w:trPr>
        <w:tc>
          <w:tcPr>
            <w:tcW w:w="7557" w:type="dxa"/>
            <w:vMerge w:val="restart"/>
          </w:tcPr>
          <w:p w14:paraId="36B49365" w14:textId="410FBD48" w:rsidR="006B4BC2" w:rsidRDefault="006B4BC2" w:rsidP="006B4BC2">
            <w:pPr>
              <w:pStyle w:val="Heading3"/>
              <w:shd w:val="clear" w:color="auto" w:fill="FFFFFF"/>
              <w:spacing w:before="360" w:beforeAutospacing="0" w:after="0" w:afterAutospacing="0"/>
              <w:rPr>
                <w:rFonts w:ascii="Arial" w:hAnsi="Arial" w:cs="Arial"/>
                <w:bCs w:val="0"/>
                <w:color w:val="494941"/>
                <w:sz w:val="22"/>
                <w:szCs w:val="22"/>
              </w:rPr>
            </w:pPr>
            <w:r w:rsidRPr="006B4BC2">
              <w:rPr>
                <w:rFonts w:ascii="Arial" w:hAnsi="Arial" w:cs="Arial"/>
                <w:bCs w:val="0"/>
                <w:color w:val="494941"/>
                <w:sz w:val="22"/>
                <w:szCs w:val="22"/>
              </w:rPr>
              <w:lastRenderedPageBreak/>
              <w:t>Source 7: Statistical data on deaths in the Australian Imperial Force</w:t>
            </w:r>
          </w:p>
          <w:p w14:paraId="39E17BF6" w14:textId="77777777" w:rsidR="006B4BC2" w:rsidRPr="006B4BC2" w:rsidRDefault="006B4BC2" w:rsidP="006B4BC2">
            <w:pPr>
              <w:pStyle w:val="Heading3"/>
              <w:shd w:val="clear" w:color="auto" w:fill="FFFFFF"/>
              <w:spacing w:before="360" w:beforeAutospacing="0" w:after="0" w:afterAutospacing="0"/>
              <w:rPr>
                <w:rFonts w:ascii="Arial" w:hAnsi="Arial" w:cs="Arial"/>
                <w:bCs w:val="0"/>
                <w:color w:val="494941"/>
                <w:sz w:val="22"/>
                <w:szCs w:val="22"/>
              </w:rPr>
            </w:pPr>
          </w:p>
          <w:tbl>
            <w:tblPr>
              <w:tblW w:w="5000" w:type="pct"/>
              <w:shd w:val="clear" w:color="auto" w:fill="FFFFFF"/>
              <w:tblCellMar>
                <w:left w:w="0" w:type="dxa"/>
                <w:right w:w="0" w:type="dxa"/>
              </w:tblCellMar>
              <w:tblLook w:val="04A0" w:firstRow="1" w:lastRow="0" w:firstColumn="1" w:lastColumn="0" w:noHBand="0" w:noVBand="1"/>
            </w:tblPr>
            <w:tblGrid>
              <w:gridCol w:w="1129"/>
              <w:gridCol w:w="1627"/>
              <w:gridCol w:w="1658"/>
              <w:gridCol w:w="1153"/>
              <w:gridCol w:w="1774"/>
            </w:tblGrid>
            <w:tr w:rsidR="006B4BC2" w:rsidRPr="006B4BC2" w14:paraId="37F811DD" w14:textId="77777777" w:rsidTr="006B4BC2">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48875059"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b/>
                      <w:bCs/>
                      <w:color w:val="000000"/>
                      <w:sz w:val="22"/>
                      <w:szCs w:val="22"/>
                    </w:rPr>
                    <w:t>Year</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0A224B30"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b/>
                      <w:bCs/>
                      <w:color w:val="000000"/>
                      <w:sz w:val="22"/>
                      <w:szCs w:val="22"/>
                    </w:rPr>
                    <w:t>From battle casualties</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60AB36A5"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b/>
                      <w:bCs/>
                      <w:color w:val="000000"/>
                      <w:sz w:val="22"/>
                      <w:szCs w:val="22"/>
                    </w:rPr>
                    <w:t>From non-battle casualties</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235C395A"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b/>
                      <w:bCs/>
                      <w:color w:val="000000"/>
                      <w:sz w:val="22"/>
                      <w:szCs w:val="22"/>
                    </w:rPr>
                    <w:t>Total</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2410EA45"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b/>
                      <w:bCs/>
                      <w:color w:val="000000"/>
                      <w:sz w:val="22"/>
                      <w:szCs w:val="22"/>
                    </w:rPr>
                    <w:t>Progressive total</w:t>
                  </w:r>
                </w:p>
              </w:tc>
            </w:tr>
            <w:tr w:rsidR="006B4BC2" w:rsidRPr="006B4BC2" w14:paraId="183B3C88" w14:textId="77777777" w:rsidTr="006B4BC2">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42D218FC"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1914</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11156340"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7C8D50B5"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14</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545E3460"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14</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3D0C3432"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14</w:t>
                  </w:r>
                </w:p>
              </w:tc>
            </w:tr>
            <w:tr w:rsidR="006B4BC2" w:rsidRPr="006B4BC2" w14:paraId="0072F56E" w14:textId="77777777" w:rsidTr="006B4BC2">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338DE322"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1915</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654F4BE4"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7,819</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2E1F610A"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655</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04DA961A"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8,474</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50BD1246"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8,488</w:t>
                  </w:r>
                </w:p>
              </w:tc>
            </w:tr>
            <w:tr w:rsidR="006B4BC2" w:rsidRPr="006B4BC2" w14:paraId="6058D080" w14:textId="77777777" w:rsidTr="006B4BC2">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553E22F3"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1916</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4BCFA1A4"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12,823</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7778DBF4"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873</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729B1580"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13,696</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4294C510"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22,184</w:t>
                  </w:r>
                </w:p>
              </w:tc>
            </w:tr>
            <w:tr w:rsidR="006B4BC2" w:rsidRPr="006B4BC2" w14:paraId="42A0983F" w14:textId="77777777" w:rsidTr="006B4BC2">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4A43A899"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1917</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20A7D737"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20,628</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61F82674"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1,108</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07E8294E"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21,736</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70853DCB"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43,920</w:t>
                  </w:r>
                </w:p>
              </w:tc>
            </w:tr>
            <w:tr w:rsidR="006B4BC2" w:rsidRPr="006B4BC2" w14:paraId="1CBD4DAE" w14:textId="77777777" w:rsidTr="006B4BC2">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25FD7A56"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1918</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084AF9BB"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12,553</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3F5B2F29"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1,687</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282D0286"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14,240</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61C6A538"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58,160</w:t>
                  </w:r>
                </w:p>
              </w:tc>
            </w:tr>
            <w:tr w:rsidR="006B4BC2" w:rsidRPr="006B4BC2" w14:paraId="597D6F05" w14:textId="77777777" w:rsidTr="006B4BC2">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2559DB1D"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1919</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0337A548"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27</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08CC620C"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597</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23DA2441"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624</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02AD9D6F"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58,784</w:t>
                  </w:r>
                </w:p>
              </w:tc>
            </w:tr>
            <w:tr w:rsidR="006B4BC2" w:rsidRPr="006B4BC2" w14:paraId="6937364D" w14:textId="77777777" w:rsidTr="006B4BC2">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3C190426"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1920</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26C0F920"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542219DD"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6</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3B4719F0"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6</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31BAE02F"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color w:val="000000"/>
                      <w:sz w:val="22"/>
                      <w:szCs w:val="22"/>
                    </w:rPr>
                    <w:t>58,790</w:t>
                  </w:r>
                </w:p>
              </w:tc>
            </w:tr>
            <w:tr w:rsidR="006B4BC2" w:rsidRPr="006B4BC2" w14:paraId="5EFA84FA" w14:textId="77777777" w:rsidTr="006B4BC2">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062B0FE7"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b/>
                      <w:bCs/>
                      <w:color w:val="000000"/>
                      <w:sz w:val="22"/>
                      <w:szCs w:val="22"/>
                    </w:rPr>
                    <w:t>Totals</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3D0DC1EC"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b/>
                      <w:bCs/>
                      <w:color w:val="000000"/>
                      <w:sz w:val="22"/>
                      <w:szCs w:val="22"/>
                    </w:rPr>
                    <w:t>53,850</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53D54CA1"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b/>
                      <w:bCs/>
                      <w:color w:val="000000"/>
                      <w:sz w:val="22"/>
                      <w:szCs w:val="22"/>
                    </w:rPr>
                    <w:t>4,940</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38E9AAC9"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b/>
                      <w:bCs/>
                      <w:color w:val="000000"/>
                      <w:sz w:val="22"/>
                      <w:szCs w:val="22"/>
                    </w:rPr>
                    <w:t>58,790</w:t>
                  </w:r>
                </w:p>
              </w:tc>
              <w:tc>
                <w:tcPr>
                  <w:tcW w:w="0" w:type="auto"/>
                  <w:tcBorders>
                    <w:top w:val="nil"/>
                    <w:left w:val="nil"/>
                    <w:bottom w:val="nil"/>
                    <w:right w:val="nil"/>
                  </w:tcBorders>
                  <w:shd w:val="clear" w:color="auto" w:fill="FFFFFF"/>
                  <w:tcMar>
                    <w:top w:w="120" w:type="dxa"/>
                    <w:left w:w="0" w:type="dxa"/>
                    <w:bottom w:w="120" w:type="dxa"/>
                    <w:right w:w="480" w:type="dxa"/>
                  </w:tcMar>
                  <w:vAlign w:val="center"/>
                  <w:hideMark/>
                </w:tcPr>
                <w:p w14:paraId="7749A2E1" w14:textId="77777777" w:rsidR="006B4BC2" w:rsidRPr="006B4BC2" w:rsidRDefault="006B4BC2" w:rsidP="006B4BC2">
                  <w:pPr>
                    <w:pStyle w:val="NormalWeb"/>
                    <w:spacing w:before="0" w:beforeAutospacing="0" w:after="0" w:afterAutospacing="0"/>
                    <w:rPr>
                      <w:rFonts w:ascii="Arial" w:hAnsi="Arial" w:cs="Arial"/>
                      <w:color w:val="494941"/>
                      <w:sz w:val="22"/>
                      <w:szCs w:val="22"/>
                    </w:rPr>
                  </w:pPr>
                  <w:r w:rsidRPr="006B4BC2">
                    <w:rPr>
                      <w:rFonts w:ascii="Arial" w:hAnsi="Arial" w:cs="Arial"/>
                      <w:b/>
                      <w:bCs/>
                      <w:color w:val="000000"/>
                      <w:sz w:val="22"/>
                      <w:szCs w:val="22"/>
                    </w:rPr>
                    <w:t>58,790</w:t>
                  </w:r>
                </w:p>
              </w:tc>
            </w:tr>
          </w:tbl>
          <w:p w14:paraId="4BCC52BF" w14:textId="77777777" w:rsidR="006B4BC2" w:rsidRPr="006B4BC2" w:rsidRDefault="006B4BC2" w:rsidP="006B4BC2">
            <w:pPr>
              <w:pStyle w:val="NormalWeb"/>
              <w:shd w:val="clear" w:color="auto" w:fill="FFFFFF"/>
              <w:spacing w:before="360" w:beforeAutospacing="0" w:after="0" w:afterAutospacing="0"/>
              <w:rPr>
                <w:rFonts w:ascii="Arial" w:hAnsi="Arial" w:cs="Arial"/>
                <w:color w:val="494941"/>
                <w:sz w:val="22"/>
                <w:szCs w:val="22"/>
              </w:rPr>
            </w:pPr>
            <w:r w:rsidRPr="006B4BC2">
              <w:rPr>
                <w:rFonts w:ascii="Arial" w:hAnsi="Arial" w:cs="Arial"/>
                <w:color w:val="494941"/>
                <w:sz w:val="22"/>
                <w:szCs w:val="22"/>
              </w:rPr>
              <w:t>From A.G. Butler (ed.), </w:t>
            </w:r>
            <w:r w:rsidRPr="006B4BC2">
              <w:rPr>
                <w:rStyle w:val="Emphasis"/>
                <w:rFonts w:ascii="Arial" w:hAnsi="Arial" w:cs="Arial"/>
                <w:color w:val="494941"/>
                <w:sz w:val="22"/>
                <w:szCs w:val="22"/>
              </w:rPr>
              <w:t>Special problems and services</w:t>
            </w:r>
            <w:r w:rsidRPr="006B4BC2">
              <w:rPr>
                <w:rFonts w:ascii="Arial" w:hAnsi="Arial" w:cs="Arial"/>
                <w:color w:val="494941"/>
                <w:sz w:val="22"/>
                <w:szCs w:val="22"/>
              </w:rPr>
              <w:t>, vol. III of </w:t>
            </w:r>
            <w:hyperlink r:id="rId14" w:history="1">
              <w:r w:rsidRPr="006B4BC2">
                <w:rPr>
                  <w:rStyle w:val="Hyperlink"/>
                  <w:rFonts w:ascii="Arial" w:hAnsi="Arial" w:cs="Arial"/>
                  <w:color w:val="876B58"/>
                  <w:sz w:val="22"/>
                  <w:szCs w:val="22"/>
                </w:rPr>
                <w:t>The Official History of the Australian Army Medical Services, 1914–1918</w:t>
              </w:r>
            </w:hyperlink>
            <w:r w:rsidRPr="006B4BC2">
              <w:rPr>
                <w:rFonts w:ascii="Arial" w:hAnsi="Arial" w:cs="Arial"/>
                <w:color w:val="494941"/>
                <w:sz w:val="22"/>
                <w:szCs w:val="22"/>
              </w:rPr>
              <w:t>, Australian War Memorial, Melbourne, 1943,</w:t>
            </w:r>
            <w:hyperlink r:id="rId15" w:history="1">
              <w:r w:rsidRPr="006B4BC2">
                <w:rPr>
                  <w:rStyle w:val="Hyperlink"/>
                  <w:rFonts w:ascii="Arial" w:hAnsi="Arial" w:cs="Arial"/>
                  <w:color w:val="876B58"/>
                  <w:sz w:val="22"/>
                  <w:szCs w:val="22"/>
                </w:rPr>
                <w:t> p. 900</w:t>
              </w:r>
            </w:hyperlink>
            <w:r w:rsidRPr="006B4BC2">
              <w:rPr>
                <w:rFonts w:ascii="Arial" w:hAnsi="Arial" w:cs="Arial"/>
                <w:color w:val="494941"/>
                <w:sz w:val="22"/>
                <w:szCs w:val="22"/>
              </w:rPr>
              <w:t>.</w:t>
            </w:r>
          </w:p>
          <w:p w14:paraId="7BE5170B" w14:textId="77777777" w:rsidR="006B4BC2" w:rsidRDefault="006B4BC2" w:rsidP="00710624"/>
          <w:p w14:paraId="1EB2088B" w14:textId="77777777" w:rsidR="006B4BC2" w:rsidRPr="006B4BC2" w:rsidRDefault="006B4BC2" w:rsidP="00710624">
            <w:pPr>
              <w:rPr>
                <w:rFonts w:ascii="Arial" w:hAnsi="Arial" w:cs="Arial"/>
                <w:sz w:val="22"/>
                <w:szCs w:val="22"/>
              </w:rPr>
            </w:pPr>
          </w:p>
        </w:tc>
        <w:tc>
          <w:tcPr>
            <w:tcW w:w="4160" w:type="dxa"/>
          </w:tcPr>
          <w:p w14:paraId="2EFE869A" w14:textId="77777777" w:rsidR="006B4BC2" w:rsidRPr="006B4BC2" w:rsidRDefault="006B4BC2" w:rsidP="00710624">
            <w:pPr>
              <w:rPr>
                <w:rFonts w:ascii="Arial" w:hAnsi="Arial" w:cs="Arial"/>
                <w:b/>
                <w:sz w:val="22"/>
                <w:szCs w:val="22"/>
              </w:rPr>
            </w:pPr>
            <w:r w:rsidRPr="006B4BC2">
              <w:rPr>
                <w:rFonts w:ascii="Arial" w:hAnsi="Arial" w:cs="Arial"/>
                <w:b/>
                <w:sz w:val="22"/>
                <w:szCs w:val="22"/>
              </w:rPr>
              <w:t>Supports the proposition</w:t>
            </w:r>
          </w:p>
        </w:tc>
        <w:tc>
          <w:tcPr>
            <w:tcW w:w="4160" w:type="dxa"/>
          </w:tcPr>
          <w:p w14:paraId="757E8E12" w14:textId="77777777" w:rsidR="006B4BC2" w:rsidRPr="006B4BC2" w:rsidRDefault="006B4BC2" w:rsidP="00710624">
            <w:pPr>
              <w:rPr>
                <w:rFonts w:ascii="Arial" w:hAnsi="Arial" w:cs="Arial"/>
                <w:b/>
                <w:sz w:val="22"/>
                <w:szCs w:val="22"/>
              </w:rPr>
            </w:pPr>
            <w:r w:rsidRPr="006B4BC2">
              <w:rPr>
                <w:rFonts w:ascii="Arial" w:hAnsi="Arial" w:cs="Arial"/>
                <w:b/>
                <w:sz w:val="22"/>
                <w:szCs w:val="22"/>
              </w:rPr>
              <w:t>Disagrees with the proposition</w:t>
            </w:r>
          </w:p>
        </w:tc>
      </w:tr>
      <w:tr w:rsidR="006B4BC2" w:rsidRPr="006B4BC2" w14:paraId="4BCA466A" w14:textId="77777777" w:rsidTr="006B4BC2">
        <w:trPr>
          <w:trHeight w:val="596"/>
        </w:trPr>
        <w:tc>
          <w:tcPr>
            <w:tcW w:w="7557" w:type="dxa"/>
            <w:vMerge/>
          </w:tcPr>
          <w:p w14:paraId="62E190C6" w14:textId="77777777" w:rsidR="006B4BC2" w:rsidRPr="006B4BC2" w:rsidRDefault="006B4BC2" w:rsidP="00710624">
            <w:pPr>
              <w:rPr>
                <w:rFonts w:ascii="Arial" w:hAnsi="Arial" w:cs="Arial"/>
                <w:sz w:val="22"/>
                <w:szCs w:val="22"/>
              </w:rPr>
            </w:pPr>
          </w:p>
        </w:tc>
        <w:tc>
          <w:tcPr>
            <w:tcW w:w="4160" w:type="dxa"/>
          </w:tcPr>
          <w:p w14:paraId="6DB9E88E" w14:textId="77777777" w:rsidR="006B4BC2" w:rsidRDefault="006B4BC2" w:rsidP="00710624">
            <w:pPr>
              <w:rPr>
                <w:rFonts w:ascii="Arial" w:hAnsi="Arial" w:cs="Arial"/>
                <w:sz w:val="22"/>
                <w:szCs w:val="22"/>
              </w:rPr>
            </w:pPr>
          </w:p>
          <w:p w14:paraId="08B094DD" w14:textId="77777777" w:rsidR="006B4BC2" w:rsidRDefault="006B4BC2" w:rsidP="00710624">
            <w:pPr>
              <w:rPr>
                <w:rFonts w:ascii="Arial" w:hAnsi="Arial" w:cs="Arial"/>
                <w:sz w:val="22"/>
                <w:szCs w:val="22"/>
              </w:rPr>
            </w:pPr>
          </w:p>
          <w:p w14:paraId="66DF276D" w14:textId="77777777" w:rsidR="006B4BC2" w:rsidRDefault="006B4BC2" w:rsidP="00710624">
            <w:pPr>
              <w:rPr>
                <w:rFonts w:ascii="Arial" w:hAnsi="Arial" w:cs="Arial"/>
                <w:sz w:val="22"/>
                <w:szCs w:val="22"/>
              </w:rPr>
            </w:pPr>
          </w:p>
          <w:p w14:paraId="6D8EC8D9" w14:textId="77777777" w:rsidR="006B4BC2" w:rsidRDefault="006B4BC2" w:rsidP="00710624">
            <w:pPr>
              <w:rPr>
                <w:rFonts w:ascii="Arial" w:hAnsi="Arial" w:cs="Arial"/>
                <w:sz w:val="22"/>
                <w:szCs w:val="22"/>
              </w:rPr>
            </w:pPr>
          </w:p>
          <w:p w14:paraId="629A09B4" w14:textId="77777777" w:rsidR="006B4BC2" w:rsidRDefault="006B4BC2" w:rsidP="00710624">
            <w:pPr>
              <w:rPr>
                <w:rFonts w:ascii="Arial" w:hAnsi="Arial" w:cs="Arial"/>
                <w:sz w:val="22"/>
                <w:szCs w:val="22"/>
              </w:rPr>
            </w:pPr>
          </w:p>
          <w:p w14:paraId="419CC5BF" w14:textId="77777777" w:rsidR="006B4BC2" w:rsidRDefault="006B4BC2" w:rsidP="00710624">
            <w:pPr>
              <w:rPr>
                <w:rFonts w:ascii="Arial" w:hAnsi="Arial" w:cs="Arial"/>
                <w:sz w:val="22"/>
                <w:szCs w:val="22"/>
              </w:rPr>
            </w:pPr>
          </w:p>
          <w:p w14:paraId="5BCF99D2" w14:textId="77777777" w:rsidR="006B4BC2" w:rsidRDefault="006B4BC2" w:rsidP="00710624">
            <w:pPr>
              <w:rPr>
                <w:rFonts w:ascii="Arial" w:hAnsi="Arial" w:cs="Arial"/>
                <w:sz w:val="22"/>
                <w:szCs w:val="22"/>
              </w:rPr>
            </w:pPr>
          </w:p>
          <w:p w14:paraId="1228ADAF" w14:textId="77777777" w:rsidR="006B4BC2" w:rsidRDefault="006B4BC2" w:rsidP="00710624">
            <w:pPr>
              <w:rPr>
                <w:rFonts w:ascii="Arial" w:hAnsi="Arial" w:cs="Arial"/>
                <w:sz w:val="22"/>
                <w:szCs w:val="22"/>
              </w:rPr>
            </w:pPr>
          </w:p>
          <w:p w14:paraId="1F766AF4" w14:textId="77777777" w:rsidR="006B4BC2" w:rsidRDefault="006B4BC2" w:rsidP="00710624">
            <w:pPr>
              <w:rPr>
                <w:rFonts w:ascii="Arial" w:hAnsi="Arial" w:cs="Arial"/>
                <w:sz w:val="22"/>
                <w:szCs w:val="22"/>
              </w:rPr>
            </w:pPr>
          </w:p>
          <w:p w14:paraId="0394CFB4" w14:textId="77777777" w:rsidR="006B4BC2" w:rsidRDefault="006B4BC2" w:rsidP="00710624">
            <w:pPr>
              <w:rPr>
                <w:rFonts w:ascii="Arial" w:hAnsi="Arial" w:cs="Arial"/>
                <w:sz w:val="22"/>
                <w:szCs w:val="22"/>
              </w:rPr>
            </w:pPr>
          </w:p>
          <w:p w14:paraId="77AF9180" w14:textId="77777777" w:rsidR="006B4BC2" w:rsidRDefault="006B4BC2" w:rsidP="00710624">
            <w:pPr>
              <w:rPr>
                <w:rFonts w:ascii="Arial" w:hAnsi="Arial" w:cs="Arial"/>
                <w:sz w:val="22"/>
                <w:szCs w:val="22"/>
              </w:rPr>
            </w:pPr>
          </w:p>
          <w:p w14:paraId="030554F8" w14:textId="77777777" w:rsidR="006B4BC2" w:rsidRDefault="006B4BC2" w:rsidP="00710624">
            <w:pPr>
              <w:rPr>
                <w:rFonts w:ascii="Arial" w:hAnsi="Arial" w:cs="Arial"/>
                <w:sz w:val="22"/>
                <w:szCs w:val="22"/>
              </w:rPr>
            </w:pPr>
          </w:p>
          <w:p w14:paraId="5C86181E" w14:textId="77777777" w:rsidR="006B4BC2" w:rsidRDefault="006B4BC2" w:rsidP="00710624">
            <w:pPr>
              <w:rPr>
                <w:rFonts w:ascii="Arial" w:hAnsi="Arial" w:cs="Arial"/>
                <w:sz w:val="22"/>
                <w:szCs w:val="22"/>
              </w:rPr>
            </w:pPr>
          </w:p>
          <w:p w14:paraId="13CE4E92" w14:textId="77777777" w:rsidR="006B4BC2" w:rsidRDefault="006B4BC2" w:rsidP="00710624">
            <w:pPr>
              <w:rPr>
                <w:rFonts w:ascii="Arial" w:hAnsi="Arial" w:cs="Arial"/>
                <w:sz w:val="22"/>
                <w:szCs w:val="22"/>
              </w:rPr>
            </w:pPr>
          </w:p>
          <w:p w14:paraId="2ACBB280" w14:textId="77777777" w:rsidR="006B4BC2" w:rsidRDefault="006B4BC2" w:rsidP="00710624">
            <w:pPr>
              <w:rPr>
                <w:rFonts w:ascii="Arial" w:hAnsi="Arial" w:cs="Arial"/>
                <w:sz w:val="22"/>
                <w:szCs w:val="22"/>
              </w:rPr>
            </w:pPr>
          </w:p>
          <w:p w14:paraId="004890AA" w14:textId="77777777" w:rsidR="006B4BC2" w:rsidRDefault="006B4BC2" w:rsidP="00710624">
            <w:pPr>
              <w:rPr>
                <w:rFonts w:ascii="Arial" w:hAnsi="Arial" w:cs="Arial"/>
                <w:sz w:val="22"/>
                <w:szCs w:val="22"/>
              </w:rPr>
            </w:pPr>
          </w:p>
          <w:p w14:paraId="5AB51D75" w14:textId="77777777" w:rsidR="006B4BC2" w:rsidRDefault="006B4BC2" w:rsidP="00710624">
            <w:pPr>
              <w:rPr>
                <w:rFonts w:ascii="Arial" w:hAnsi="Arial" w:cs="Arial"/>
                <w:sz w:val="22"/>
                <w:szCs w:val="22"/>
              </w:rPr>
            </w:pPr>
          </w:p>
          <w:p w14:paraId="09CADAF4" w14:textId="77777777" w:rsidR="006B4BC2" w:rsidRDefault="006B4BC2" w:rsidP="00710624">
            <w:pPr>
              <w:rPr>
                <w:rFonts w:ascii="Arial" w:hAnsi="Arial" w:cs="Arial"/>
                <w:sz w:val="22"/>
                <w:szCs w:val="22"/>
              </w:rPr>
            </w:pPr>
          </w:p>
          <w:p w14:paraId="66CD1CFB" w14:textId="77777777" w:rsidR="006B4BC2" w:rsidRDefault="006B4BC2" w:rsidP="00710624">
            <w:pPr>
              <w:rPr>
                <w:rFonts w:ascii="Arial" w:hAnsi="Arial" w:cs="Arial"/>
                <w:sz w:val="22"/>
                <w:szCs w:val="22"/>
              </w:rPr>
            </w:pPr>
          </w:p>
          <w:p w14:paraId="04F195C4" w14:textId="77777777" w:rsidR="006B4BC2" w:rsidRDefault="006B4BC2" w:rsidP="00710624">
            <w:pPr>
              <w:rPr>
                <w:rFonts w:ascii="Arial" w:hAnsi="Arial" w:cs="Arial"/>
                <w:sz w:val="22"/>
                <w:szCs w:val="22"/>
              </w:rPr>
            </w:pPr>
          </w:p>
          <w:p w14:paraId="20A4E20E" w14:textId="77777777" w:rsidR="006B4BC2" w:rsidRDefault="006B4BC2" w:rsidP="00710624">
            <w:pPr>
              <w:rPr>
                <w:rFonts w:ascii="Arial" w:hAnsi="Arial" w:cs="Arial"/>
                <w:sz w:val="22"/>
                <w:szCs w:val="22"/>
              </w:rPr>
            </w:pPr>
          </w:p>
          <w:p w14:paraId="20D6FD69" w14:textId="77777777" w:rsidR="006B4BC2" w:rsidRDefault="006B4BC2" w:rsidP="00710624">
            <w:pPr>
              <w:rPr>
                <w:rFonts w:ascii="Arial" w:hAnsi="Arial" w:cs="Arial"/>
                <w:sz w:val="22"/>
                <w:szCs w:val="22"/>
              </w:rPr>
            </w:pPr>
          </w:p>
          <w:p w14:paraId="754E71FA" w14:textId="77777777" w:rsidR="006B4BC2" w:rsidRDefault="006B4BC2" w:rsidP="00710624">
            <w:pPr>
              <w:rPr>
                <w:rFonts w:ascii="Arial" w:hAnsi="Arial" w:cs="Arial"/>
                <w:sz w:val="22"/>
                <w:szCs w:val="22"/>
              </w:rPr>
            </w:pPr>
          </w:p>
          <w:p w14:paraId="4C7B32A7" w14:textId="77777777" w:rsidR="006B4BC2" w:rsidRDefault="006B4BC2" w:rsidP="00710624">
            <w:pPr>
              <w:rPr>
                <w:rFonts w:ascii="Arial" w:hAnsi="Arial" w:cs="Arial"/>
                <w:sz w:val="22"/>
                <w:szCs w:val="22"/>
              </w:rPr>
            </w:pPr>
          </w:p>
          <w:p w14:paraId="645F9F10" w14:textId="77777777" w:rsidR="006B4BC2" w:rsidRDefault="006B4BC2" w:rsidP="00710624">
            <w:pPr>
              <w:rPr>
                <w:rFonts w:ascii="Arial" w:hAnsi="Arial" w:cs="Arial"/>
                <w:sz w:val="22"/>
                <w:szCs w:val="22"/>
              </w:rPr>
            </w:pPr>
          </w:p>
          <w:p w14:paraId="3DE4D6CB" w14:textId="77777777" w:rsidR="006B4BC2" w:rsidRDefault="006B4BC2" w:rsidP="00710624">
            <w:pPr>
              <w:rPr>
                <w:rFonts w:ascii="Arial" w:hAnsi="Arial" w:cs="Arial"/>
                <w:sz w:val="22"/>
                <w:szCs w:val="22"/>
              </w:rPr>
            </w:pPr>
          </w:p>
          <w:p w14:paraId="1B617C0E" w14:textId="77777777" w:rsidR="006B4BC2" w:rsidRDefault="006B4BC2" w:rsidP="00710624">
            <w:pPr>
              <w:rPr>
                <w:rFonts w:ascii="Arial" w:hAnsi="Arial" w:cs="Arial"/>
                <w:sz w:val="22"/>
                <w:szCs w:val="22"/>
              </w:rPr>
            </w:pPr>
          </w:p>
          <w:p w14:paraId="1E56B8AF" w14:textId="77777777" w:rsidR="006B4BC2" w:rsidRDefault="006B4BC2" w:rsidP="00710624">
            <w:pPr>
              <w:rPr>
                <w:rFonts w:ascii="Arial" w:hAnsi="Arial" w:cs="Arial"/>
                <w:sz w:val="22"/>
                <w:szCs w:val="22"/>
              </w:rPr>
            </w:pPr>
          </w:p>
          <w:p w14:paraId="62AACEB9" w14:textId="77777777" w:rsidR="006B4BC2" w:rsidRDefault="006B4BC2" w:rsidP="00710624">
            <w:pPr>
              <w:rPr>
                <w:rFonts w:ascii="Arial" w:hAnsi="Arial" w:cs="Arial"/>
                <w:sz w:val="22"/>
                <w:szCs w:val="22"/>
              </w:rPr>
            </w:pPr>
          </w:p>
          <w:p w14:paraId="47D1C95A" w14:textId="77777777" w:rsidR="006B4BC2" w:rsidRDefault="006B4BC2" w:rsidP="00710624">
            <w:pPr>
              <w:rPr>
                <w:rFonts w:ascii="Arial" w:hAnsi="Arial" w:cs="Arial"/>
                <w:sz w:val="22"/>
                <w:szCs w:val="22"/>
              </w:rPr>
            </w:pPr>
          </w:p>
          <w:p w14:paraId="19056345" w14:textId="77777777" w:rsidR="006B4BC2" w:rsidRDefault="006B4BC2" w:rsidP="00710624">
            <w:pPr>
              <w:rPr>
                <w:rFonts w:ascii="Arial" w:hAnsi="Arial" w:cs="Arial"/>
                <w:sz w:val="22"/>
                <w:szCs w:val="22"/>
              </w:rPr>
            </w:pPr>
          </w:p>
          <w:p w14:paraId="5E479563" w14:textId="77777777" w:rsidR="006B4BC2" w:rsidRDefault="006B4BC2" w:rsidP="00710624">
            <w:pPr>
              <w:rPr>
                <w:rFonts w:ascii="Arial" w:hAnsi="Arial" w:cs="Arial"/>
                <w:sz w:val="22"/>
                <w:szCs w:val="22"/>
              </w:rPr>
            </w:pPr>
          </w:p>
          <w:p w14:paraId="1A2FC319" w14:textId="77777777" w:rsidR="006B4BC2" w:rsidRDefault="006B4BC2" w:rsidP="00710624">
            <w:pPr>
              <w:rPr>
                <w:rFonts w:ascii="Arial" w:hAnsi="Arial" w:cs="Arial"/>
                <w:sz w:val="22"/>
                <w:szCs w:val="22"/>
              </w:rPr>
            </w:pPr>
          </w:p>
          <w:p w14:paraId="314DBB50" w14:textId="77777777" w:rsidR="006B4BC2" w:rsidRDefault="006B4BC2" w:rsidP="00710624">
            <w:pPr>
              <w:rPr>
                <w:rFonts w:ascii="Arial" w:hAnsi="Arial" w:cs="Arial"/>
                <w:sz w:val="22"/>
                <w:szCs w:val="22"/>
              </w:rPr>
            </w:pPr>
          </w:p>
          <w:p w14:paraId="027BD94B" w14:textId="355C4EF4" w:rsidR="006B4BC2" w:rsidRPr="006B4BC2" w:rsidRDefault="006B4BC2" w:rsidP="00710624">
            <w:pPr>
              <w:rPr>
                <w:rFonts w:ascii="Arial" w:hAnsi="Arial" w:cs="Arial"/>
                <w:sz w:val="22"/>
                <w:szCs w:val="22"/>
              </w:rPr>
            </w:pPr>
          </w:p>
        </w:tc>
        <w:tc>
          <w:tcPr>
            <w:tcW w:w="4160" w:type="dxa"/>
          </w:tcPr>
          <w:p w14:paraId="644BD228" w14:textId="77777777" w:rsidR="006B4BC2" w:rsidRPr="006B4BC2" w:rsidRDefault="006B4BC2" w:rsidP="00710624">
            <w:pPr>
              <w:rPr>
                <w:rFonts w:ascii="Arial" w:hAnsi="Arial" w:cs="Arial"/>
                <w:sz w:val="22"/>
                <w:szCs w:val="22"/>
              </w:rPr>
            </w:pPr>
          </w:p>
        </w:tc>
      </w:tr>
    </w:tbl>
    <w:p w14:paraId="7E3D68B6" w14:textId="0E17A948" w:rsidR="006B4BC2" w:rsidRDefault="006B4BC2"/>
    <w:p w14:paraId="3CC5F1FE" w14:textId="10E17804" w:rsidR="006B4BC2" w:rsidRDefault="006B4BC2"/>
    <w:p w14:paraId="4911A9BB" w14:textId="447A7416" w:rsidR="006B4BC2" w:rsidRDefault="006B4BC2"/>
    <w:p w14:paraId="28C4377A" w14:textId="0A9101BD" w:rsidR="006B4BC2" w:rsidRDefault="006B4BC2"/>
    <w:p w14:paraId="77FC6EE6" w14:textId="77777777" w:rsidR="006B4BC2" w:rsidRDefault="006B4BC2"/>
    <w:tbl>
      <w:tblPr>
        <w:tblStyle w:val="TableGrid"/>
        <w:tblW w:w="15877" w:type="dxa"/>
        <w:tblInd w:w="-856" w:type="dxa"/>
        <w:tblLook w:val="04A0" w:firstRow="1" w:lastRow="0" w:firstColumn="1" w:lastColumn="0" w:noHBand="0" w:noVBand="1"/>
      </w:tblPr>
      <w:tblGrid>
        <w:gridCol w:w="7557"/>
        <w:gridCol w:w="4160"/>
        <w:gridCol w:w="4160"/>
      </w:tblGrid>
      <w:tr w:rsidR="006B4BC2" w:rsidRPr="006B4BC2" w14:paraId="0B7D86BD" w14:textId="77777777" w:rsidTr="006B4BC2">
        <w:tc>
          <w:tcPr>
            <w:tcW w:w="7557" w:type="dxa"/>
            <w:vMerge w:val="restart"/>
          </w:tcPr>
          <w:p w14:paraId="739A3AC6" w14:textId="7ECDA135" w:rsidR="006B4BC2" w:rsidRPr="006B4BC2" w:rsidRDefault="006B4BC2" w:rsidP="006B4BC2">
            <w:pPr>
              <w:pStyle w:val="Heading3"/>
              <w:shd w:val="clear" w:color="auto" w:fill="FFFFFF"/>
              <w:spacing w:before="360" w:beforeAutospacing="0" w:after="0" w:afterAutospacing="0"/>
              <w:rPr>
                <w:rFonts w:ascii="Arial" w:hAnsi="Arial" w:cs="Arial"/>
                <w:bCs w:val="0"/>
                <w:color w:val="494941"/>
                <w:sz w:val="22"/>
                <w:szCs w:val="22"/>
              </w:rPr>
            </w:pPr>
            <w:r w:rsidRPr="006B4BC2">
              <w:rPr>
                <w:rFonts w:ascii="Arial" w:hAnsi="Arial" w:cs="Arial"/>
                <w:bCs w:val="0"/>
                <w:color w:val="494941"/>
                <w:sz w:val="22"/>
                <w:szCs w:val="22"/>
              </w:rPr>
              <w:lastRenderedPageBreak/>
              <w:t>Source 8: Photograph</w:t>
            </w:r>
          </w:p>
          <w:p w14:paraId="09F325B9" w14:textId="77777777" w:rsidR="006B4BC2" w:rsidRDefault="006B4BC2" w:rsidP="006B4BC2">
            <w:pPr>
              <w:rPr>
                <w:rFonts w:ascii="Arial" w:hAnsi="Arial" w:cs="Arial"/>
                <w:sz w:val="22"/>
                <w:szCs w:val="22"/>
              </w:rPr>
            </w:pPr>
          </w:p>
          <w:p w14:paraId="777AD34A" w14:textId="31AE6205" w:rsidR="006B4BC2" w:rsidRPr="006B4BC2" w:rsidRDefault="006B4BC2" w:rsidP="006B4BC2">
            <w:pPr>
              <w:rPr>
                <w:rFonts w:ascii="Arial" w:hAnsi="Arial" w:cs="Arial"/>
                <w:sz w:val="22"/>
                <w:szCs w:val="22"/>
              </w:rPr>
            </w:pPr>
            <w:r w:rsidRPr="006B4BC2">
              <w:rPr>
                <w:rFonts w:ascii="Arial" w:hAnsi="Arial" w:cs="Arial"/>
                <w:sz w:val="22"/>
                <w:szCs w:val="22"/>
              </w:rPr>
              <w:fldChar w:fldCharType="begin"/>
            </w:r>
            <w:r w:rsidRPr="006B4BC2">
              <w:rPr>
                <w:rFonts w:ascii="Arial" w:hAnsi="Arial" w:cs="Arial"/>
                <w:sz w:val="22"/>
                <w:szCs w:val="22"/>
              </w:rPr>
              <w:instrText xml:space="preserve"> INCLUDEPICTURE "https://www.awm.gov.au/sites/default/files/styles/large/public/images/4099942.jpg?itok=0dx-p9EW" \* MERGEFORMATINET </w:instrText>
            </w:r>
            <w:r w:rsidRPr="006B4BC2">
              <w:rPr>
                <w:rFonts w:ascii="Arial" w:hAnsi="Arial" w:cs="Arial"/>
                <w:sz w:val="22"/>
                <w:szCs w:val="22"/>
              </w:rPr>
              <w:fldChar w:fldCharType="separate"/>
            </w:r>
            <w:r w:rsidRPr="006B4BC2">
              <w:rPr>
                <w:rFonts w:ascii="Arial" w:hAnsi="Arial" w:cs="Arial"/>
                <w:noProof/>
                <w:sz w:val="22"/>
                <w:szCs w:val="22"/>
              </w:rPr>
              <w:drawing>
                <wp:inline distT="0" distB="0" distL="0" distR="0" wp14:anchorId="3B0AA97D" wp14:editId="376AB674">
                  <wp:extent cx="2914326" cy="4420870"/>
                  <wp:effectExtent l="0" t="0" r="0" b="0"/>
                  <wp:docPr id="10" name="Picture 10" descr="Sergeant James Matthews, 7th Battalion, and his British bride, Caroline Janetta (nee Huggett), on their wedding day in London, 13 April 1918. Matthews later returned to Australia with his wife on 25 February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geant James Matthews, 7th Battalion, and his British bride, Caroline Janetta (nee Huggett), on their wedding day in London, 13 April 1918. Matthews later returned to Australia with his wife on 25 February 19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0869" cy="4430795"/>
                          </a:xfrm>
                          <a:prstGeom prst="rect">
                            <a:avLst/>
                          </a:prstGeom>
                          <a:noFill/>
                          <a:ln>
                            <a:noFill/>
                          </a:ln>
                        </pic:spPr>
                      </pic:pic>
                    </a:graphicData>
                  </a:graphic>
                </wp:inline>
              </w:drawing>
            </w:r>
            <w:r w:rsidRPr="006B4BC2">
              <w:rPr>
                <w:rFonts w:ascii="Arial" w:hAnsi="Arial" w:cs="Arial"/>
                <w:sz w:val="22"/>
                <w:szCs w:val="22"/>
              </w:rPr>
              <w:fldChar w:fldCharType="end"/>
            </w:r>
          </w:p>
          <w:p w14:paraId="0761807F" w14:textId="77777777" w:rsidR="006B4BC2" w:rsidRPr="006B4BC2" w:rsidRDefault="006B4BC2" w:rsidP="006B4BC2">
            <w:pPr>
              <w:rPr>
                <w:rFonts w:ascii="Arial" w:hAnsi="Arial" w:cs="Arial"/>
                <w:b/>
                <w:sz w:val="22"/>
                <w:szCs w:val="22"/>
              </w:rPr>
            </w:pPr>
          </w:p>
          <w:p w14:paraId="3E08B0AC" w14:textId="77777777" w:rsidR="006B4BC2" w:rsidRPr="006B4BC2" w:rsidRDefault="006B4BC2" w:rsidP="006B4BC2">
            <w:pPr>
              <w:pStyle w:val="NormalWeb"/>
              <w:spacing w:before="0" w:beforeAutospacing="0" w:after="0" w:afterAutospacing="0"/>
              <w:rPr>
                <w:rFonts w:ascii="Arial" w:hAnsi="Arial" w:cs="Arial"/>
                <w:b/>
                <w:sz w:val="22"/>
                <w:szCs w:val="22"/>
              </w:rPr>
            </w:pPr>
            <w:r w:rsidRPr="006B4BC2">
              <w:rPr>
                <w:rFonts w:ascii="Arial" w:hAnsi="Arial" w:cs="Arial"/>
                <w:b/>
                <w:sz w:val="22"/>
                <w:szCs w:val="22"/>
              </w:rPr>
              <w:t>Sergeant James Matthews, 7th Battalion, and his British bride, Caroline Janetta (nee Huggett), on their wedding day in London, 13 April 1918. Matthews later returned to Australia with his wife on 25 February 1919. </w:t>
            </w:r>
            <w:hyperlink r:id="rId17" w:history="1">
              <w:r w:rsidRPr="006B4BC2">
                <w:rPr>
                  <w:rStyle w:val="Hyperlink"/>
                  <w:rFonts w:ascii="Arial" w:hAnsi="Arial" w:cs="Arial"/>
                  <w:b/>
                  <w:color w:val="876B58"/>
                  <w:sz w:val="22"/>
                  <w:szCs w:val="22"/>
                </w:rPr>
                <w:t>https://www.awm.gov.au/collection/C1028878</w:t>
              </w:r>
            </w:hyperlink>
          </w:p>
          <w:p w14:paraId="799DD03A" w14:textId="77777777" w:rsidR="006B4BC2" w:rsidRDefault="006B4BC2" w:rsidP="00710624"/>
          <w:p w14:paraId="364A2DA4" w14:textId="77777777" w:rsidR="006B4BC2" w:rsidRPr="006B4BC2" w:rsidRDefault="006B4BC2" w:rsidP="00710624">
            <w:pPr>
              <w:rPr>
                <w:rFonts w:ascii="Arial" w:hAnsi="Arial" w:cs="Arial"/>
                <w:sz w:val="22"/>
                <w:szCs w:val="22"/>
              </w:rPr>
            </w:pPr>
          </w:p>
        </w:tc>
        <w:tc>
          <w:tcPr>
            <w:tcW w:w="4160" w:type="dxa"/>
          </w:tcPr>
          <w:p w14:paraId="56C5CE0F" w14:textId="77777777" w:rsidR="006B4BC2" w:rsidRPr="006B4BC2" w:rsidRDefault="006B4BC2" w:rsidP="00710624">
            <w:pPr>
              <w:rPr>
                <w:rFonts w:ascii="Arial" w:hAnsi="Arial" w:cs="Arial"/>
                <w:b/>
                <w:sz w:val="22"/>
                <w:szCs w:val="22"/>
              </w:rPr>
            </w:pPr>
            <w:r w:rsidRPr="006B4BC2">
              <w:rPr>
                <w:rFonts w:ascii="Arial" w:hAnsi="Arial" w:cs="Arial"/>
                <w:b/>
                <w:sz w:val="22"/>
                <w:szCs w:val="22"/>
              </w:rPr>
              <w:t>Supports the proposition</w:t>
            </w:r>
          </w:p>
        </w:tc>
        <w:tc>
          <w:tcPr>
            <w:tcW w:w="4160" w:type="dxa"/>
          </w:tcPr>
          <w:p w14:paraId="7D7EFB59" w14:textId="77777777" w:rsidR="006B4BC2" w:rsidRPr="006B4BC2" w:rsidRDefault="006B4BC2" w:rsidP="00710624">
            <w:pPr>
              <w:rPr>
                <w:rFonts w:ascii="Arial" w:hAnsi="Arial" w:cs="Arial"/>
                <w:b/>
                <w:sz w:val="22"/>
                <w:szCs w:val="22"/>
              </w:rPr>
            </w:pPr>
            <w:r w:rsidRPr="006B4BC2">
              <w:rPr>
                <w:rFonts w:ascii="Arial" w:hAnsi="Arial" w:cs="Arial"/>
                <w:b/>
                <w:sz w:val="22"/>
                <w:szCs w:val="22"/>
              </w:rPr>
              <w:t>Disagrees with the proposition</w:t>
            </w:r>
          </w:p>
        </w:tc>
      </w:tr>
      <w:tr w:rsidR="006B4BC2" w:rsidRPr="006B4BC2" w14:paraId="0871C168" w14:textId="77777777" w:rsidTr="006B4BC2">
        <w:trPr>
          <w:trHeight w:val="596"/>
        </w:trPr>
        <w:tc>
          <w:tcPr>
            <w:tcW w:w="7557" w:type="dxa"/>
            <w:vMerge/>
          </w:tcPr>
          <w:p w14:paraId="69A6A872" w14:textId="77777777" w:rsidR="006B4BC2" w:rsidRPr="006B4BC2" w:rsidRDefault="006B4BC2" w:rsidP="00710624">
            <w:pPr>
              <w:rPr>
                <w:rFonts w:ascii="Arial" w:hAnsi="Arial" w:cs="Arial"/>
                <w:sz w:val="22"/>
                <w:szCs w:val="22"/>
              </w:rPr>
            </w:pPr>
          </w:p>
        </w:tc>
        <w:tc>
          <w:tcPr>
            <w:tcW w:w="4160" w:type="dxa"/>
          </w:tcPr>
          <w:p w14:paraId="39990890" w14:textId="77777777" w:rsidR="006B4BC2" w:rsidRDefault="006B4BC2" w:rsidP="00710624">
            <w:pPr>
              <w:rPr>
                <w:rFonts w:ascii="Arial" w:hAnsi="Arial" w:cs="Arial"/>
                <w:sz w:val="22"/>
                <w:szCs w:val="22"/>
              </w:rPr>
            </w:pPr>
          </w:p>
          <w:p w14:paraId="3EEA4C69" w14:textId="77777777" w:rsidR="006B4BC2" w:rsidRDefault="006B4BC2" w:rsidP="00710624">
            <w:pPr>
              <w:rPr>
                <w:rFonts w:ascii="Arial" w:hAnsi="Arial" w:cs="Arial"/>
                <w:sz w:val="22"/>
                <w:szCs w:val="22"/>
              </w:rPr>
            </w:pPr>
          </w:p>
          <w:p w14:paraId="3D8238A7" w14:textId="77777777" w:rsidR="006B4BC2" w:rsidRDefault="006B4BC2" w:rsidP="00710624">
            <w:pPr>
              <w:rPr>
                <w:rFonts w:ascii="Arial" w:hAnsi="Arial" w:cs="Arial"/>
                <w:sz w:val="22"/>
                <w:szCs w:val="22"/>
              </w:rPr>
            </w:pPr>
          </w:p>
          <w:p w14:paraId="47C436B5" w14:textId="77777777" w:rsidR="006B4BC2" w:rsidRDefault="006B4BC2" w:rsidP="00710624">
            <w:pPr>
              <w:rPr>
                <w:rFonts w:ascii="Arial" w:hAnsi="Arial" w:cs="Arial"/>
                <w:sz w:val="22"/>
                <w:szCs w:val="22"/>
              </w:rPr>
            </w:pPr>
          </w:p>
          <w:p w14:paraId="4D73A800" w14:textId="77777777" w:rsidR="006B4BC2" w:rsidRDefault="006B4BC2" w:rsidP="00710624">
            <w:pPr>
              <w:rPr>
                <w:rFonts w:ascii="Arial" w:hAnsi="Arial" w:cs="Arial"/>
                <w:sz w:val="22"/>
                <w:szCs w:val="22"/>
              </w:rPr>
            </w:pPr>
          </w:p>
          <w:p w14:paraId="6900F791" w14:textId="77777777" w:rsidR="006B4BC2" w:rsidRDefault="006B4BC2" w:rsidP="00710624">
            <w:pPr>
              <w:rPr>
                <w:rFonts w:ascii="Arial" w:hAnsi="Arial" w:cs="Arial"/>
                <w:sz w:val="22"/>
                <w:szCs w:val="22"/>
              </w:rPr>
            </w:pPr>
          </w:p>
          <w:p w14:paraId="65266145" w14:textId="77777777" w:rsidR="006B4BC2" w:rsidRDefault="006B4BC2" w:rsidP="00710624">
            <w:pPr>
              <w:rPr>
                <w:rFonts w:ascii="Arial" w:hAnsi="Arial" w:cs="Arial"/>
                <w:sz w:val="22"/>
                <w:szCs w:val="22"/>
              </w:rPr>
            </w:pPr>
          </w:p>
          <w:p w14:paraId="0C6E8DFA" w14:textId="77777777" w:rsidR="006B4BC2" w:rsidRDefault="006B4BC2" w:rsidP="00710624">
            <w:pPr>
              <w:rPr>
                <w:rFonts w:ascii="Arial" w:hAnsi="Arial" w:cs="Arial"/>
                <w:sz w:val="22"/>
                <w:szCs w:val="22"/>
              </w:rPr>
            </w:pPr>
          </w:p>
          <w:p w14:paraId="0849779B" w14:textId="77777777" w:rsidR="006B4BC2" w:rsidRDefault="006B4BC2" w:rsidP="00710624">
            <w:pPr>
              <w:rPr>
                <w:rFonts w:ascii="Arial" w:hAnsi="Arial" w:cs="Arial"/>
                <w:sz w:val="22"/>
                <w:szCs w:val="22"/>
              </w:rPr>
            </w:pPr>
          </w:p>
          <w:p w14:paraId="057E293D" w14:textId="77777777" w:rsidR="006B4BC2" w:rsidRDefault="006B4BC2" w:rsidP="00710624">
            <w:pPr>
              <w:rPr>
                <w:rFonts w:ascii="Arial" w:hAnsi="Arial" w:cs="Arial"/>
                <w:sz w:val="22"/>
                <w:szCs w:val="22"/>
              </w:rPr>
            </w:pPr>
          </w:p>
          <w:p w14:paraId="5400B7EA" w14:textId="77777777" w:rsidR="006B4BC2" w:rsidRDefault="006B4BC2" w:rsidP="00710624">
            <w:pPr>
              <w:rPr>
                <w:rFonts w:ascii="Arial" w:hAnsi="Arial" w:cs="Arial"/>
                <w:sz w:val="22"/>
                <w:szCs w:val="22"/>
              </w:rPr>
            </w:pPr>
          </w:p>
          <w:p w14:paraId="3A9C7309" w14:textId="77777777" w:rsidR="006B4BC2" w:rsidRDefault="006B4BC2" w:rsidP="00710624">
            <w:pPr>
              <w:rPr>
                <w:rFonts w:ascii="Arial" w:hAnsi="Arial" w:cs="Arial"/>
                <w:sz w:val="22"/>
                <w:szCs w:val="22"/>
              </w:rPr>
            </w:pPr>
          </w:p>
          <w:p w14:paraId="1EF5F0BF" w14:textId="77777777" w:rsidR="006B4BC2" w:rsidRDefault="006B4BC2" w:rsidP="00710624">
            <w:pPr>
              <w:rPr>
                <w:rFonts w:ascii="Arial" w:hAnsi="Arial" w:cs="Arial"/>
                <w:sz w:val="22"/>
                <w:szCs w:val="22"/>
              </w:rPr>
            </w:pPr>
          </w:p>
          <w:p w14:paraId="5C218602" w14:textId="77777777" w:rsidR="006B4BC2" w:rsidRDefault="006B4BC2" w:rsidP="00710624">
            <w:pPr>
              <w:rPr>
                <w:rFonts w:ascii="Arial" w:hAnsi="Arial" w:cs="Arial"/>
                <w:sz w:val="22"/>
                <w:szCs w:val="22"/>
              </w:rPr>
            </w:pPr>
          </w:p>
          <w:p w14:paraId="0D1EE487" w14:textId="77777777" w:rsidR="006B4BC2" w:rsidRDefault="006B4BC2" w:rsidP="00710624">
            <w:pPr>
              <w:rPr>
                <w:rFonts w:ascii="Arial" w:hAnsi="Arial" w:cs="Arial"/>
                <w:sz w:val="22"/>
                <w:szCs w:val="22"/>
              </w:rPr>
            </w:pPr>
          </w:p>
          <w:p w14:paraId="7531D4CC" w14:textId="77777777" w:rsidR="006B4BC2" w:rsidRDefault="006B4BC2" w:rsidP="00710624">
            <w:pPr>
              <w:rPr>
                <w:rFonts w:ascii="Arial" w:hAnsi="Arial" w:cs="Arial"/>
                <w:sz w:val="22"/>
                <w:szCs w:val="22"/>
              </w:rPr>
            </w:pPr>
          </w:p>
          <w:p w14:paraId="13BD9A70" w14:textId="77777777" w:rsidR="006B4BC2" w:rsidRDefault="006B4BC2" w:rsidP="00710624">
            <w:pPr>
              <w:rPr>
                <w:rFonts w:ascii="Arial" w:hAnsi="Arial" w:cs="Arial"/>
                <w:sz w:val="22"/>
                <w:szCs w:val="22"/>
              </w:rPr>
            </w:pPr>
          </w:p>
          <w:p w14:paraId="6BDA65C5" w14:textId="77777777" w:rsidR="006B4BC2" w:rsidRDefault="006B4BC2" w:rsidP="00710624">
            <w:pPr>
              <w:rPr>
                <w:rFonts w:ascii="Arial" w:hAnsi="Arial" w:cs="Arial"/>
                <w:sz w:val="22"/>
                <w:szCs w:val="22"/>
              </w:rPr>
            </w:pPr>
          </w:p>
          <w:p w14:paraId="347F216A" w14:textId="77777777" w:rsidR="006B4BC2" w:rsidRDefault="006B4BC2" w:rsidP="00710624">
            <w:pPr>
              <w:rPr>
                <w:rFonts w:ascii="Arial" w:hAnsi="Arial" w:cs="Arial"/>
                <w:sz w:val="22"/>
                <w:szCs w:val="22"/>
              </w:rPr>
            </w:pPr>
          </w:p>
          <w:p w14:paraId="0C31BA40" w14:textId="77777777" w:rsidR="006B4BC2" w:rsidRDefault="006B4BC2" w:rsidP="00710624">
            <w:pPr>
              <w:rPr>
                <w:rFonts w:ascii="Arial" w:hAnsi="Arial" w:cs="Arial"/>
                <w:sz w:val="22"/>
                <w:szCs w:val="22"/>
              </w:rPr>
            </w:pPr>
          </w:p>
          <w:p w14:paraId="6AC2DB73" w14:textId="77777777" w:rsidR="006B4BC2" w:rsidRDefault="006B4BC2" w:rsidP="00710624">
            <w:pPr>
              <w:rPr>
                <w:rFonts w:ascii="Arial" w:hAnsi="Arial" w:cs="Arial"/>
                <w:sz w:val="22"/>
                <w:szCs w:val="22"/>
              </w:rPr>
            </w:pPr>
          </w:p>
          <w:p w14:paraId="5069BF71" w14:textId="77777777" w:rsidR="006B4BC2" w:rsidRDefault="006B4BC2" w:rsidP="00710624">
            <w:pPr>
              <w:rPr>
                <w:rFonts w:ascii="Arial" w:hAnsi="Arial" w:cs="Arial"/>
                <w:sz w:val="22"/>
                <w:szCs w:val="22"/>
              </w:rPr>
            </w:pPr>
          </w:p>
          <w:p w14:paraId="03E224C7" w14:textId="77777777" w:rsidR="006B4BC2" w:rsidRDefault="006B4BC2" w:rsidP="00710624">
            <w:pPr>
              <w:rPr>
                <w:rFonts w:ascii="Arial" w:hAnsi="Arial" w:cs="Arial"/>
                <w:sz w:val="22"/>
                <w:szCs w:val="22"/>
              </w:rPr>
            </w:pPr>
          </w:p>
          <w:p w14:paraId="15A987CA" w14:textId="77777777" w:rsidR="006B4BC2" w:rsidRDefault="006B4BC2" w:rsidP="00710624">
            <w:pPr>
              <w:rPr>
                <w:rFonts w:ascii="Arial" w:hAnsi="Arial" w:cs="Arial"/>
                <w:sz w:val="22"/>
                <w:szCs w:val="22"/>
              </w:rPr>
            </w:pPr>
          </w:p>
          <w:p w14:paraId="23CB0B47" w14:textId="77777777" w:rsidR="006B4BC2" w:rsidRDefault="006B4BC2" w:rsidP="00710624">
            <w:pPr>
              <w:rPr>
                <w:rFonts w:ascii="Arial" w:hAnsi="Arial" w:cs="Arial"/>
                <w:sz w:val="22"/>
                <w:szCs w:val="22"/>
              </w:rPr>
            </w:pPr>
          </w:p>
          <w:p w14:paraId="3F7C73CA" w14:textId="77777777" w:rsidR="006B4BC2" w:rsidRDefault="006B4BC2" w:rsidP="00710624">
            <w:pPr>
              <w:rPr>
                <w:rFonts w:ascii="Arial" w:hAnsi="Arial" w:cs="Arial"/>
                <w:sz w:val="22"/>
                <w:szCs w:val="22"/>
              </w:rPr>
            </w:pPr>
          </w:p>
          <w:p w14:paraId="2472F3C9" w14:textId="77777777" w:rsidR="006B4BC2" w:rsidRDefault="006B4BC2" w:rsidP="00710624">
            <w:pPr>
              <w:rPr>
                <w:rFonts w:ascii="Arial" w:hAnsi="Arial" w:cs="Arial"/>
                <w:sz w:val="22"/>
                <w:szCs w:val="22"/>
              </w:rPr>
            </w:pPr>
          </w:p>
          <w:p w14:paraId="68FF32F8" w14:textId="77777777" w:rsidR="006B4BC2" w:rsidRDefault="006B4BC2" w:rsidP="00710624">
            <w:pPr>
              <w:rPr>
                <w:rFonts w:ascii="Arial" w:hAnsi="Arial" w:cs="Arial"/>
                <w:sz w:val="22"/>
                <w:szCs w:val="22"/>
              </w:rPr>
            </w:pPr>
          </w:p>
          <w:p w14:paraId="215342D7" w14:textId="77777777" w:rsidR="006B4BC2" w:rsidRDefault="006B4BC2" w:rsidP="00710624">
            <w:pPr>
              <w:rPr>
                <w:rFonts w:ascii="Arial" w:hAnsi="Arial" w:cs="Arial"/>
                <w:sz w:val="22"/>
                <w:szCs w:val="22"/>
              </w:rPr>
            </w:pPr>
          </w:p>
          <w:p w14:paraId="1237F76B" w14:textId="77777777" w:rsidR="006B4BC2" w:rsidRDefault="006B4BC2" w:rsidP="00710624">
            <w:pPr>
              <w:rPr>
                <w:rFonts w:ascii="Arial" w:hAnsi="Arial" w:cs="Arial"/>
                <w:sz w:val="22"/>
                <w:szCs w:val="22"/>
              </w:rPr>
            </w:pPr>
          </w:p>
          <w:p w14:paraId="081B7806" w14:textId="77777777" w:rsidR="006B4BC2" w:rsidRDefault="006B4BC2" w:rsidP="00710624">
            <w:pPr>
              <w:rPr>
                <w:rFonts w:ascii="Arial" w:hAnsi="Arial" w:cs="Arial"/>
                <w:sz w:val="22"/>
                <w:szCs w:val="22"/>
              </w:rPr>
            </w:pPr>
          </w:p>
          <w:p w14:paraId="20D841D8" w14:textId="77777777" w:rsidR="006B4BC2" w:rsidRDefault="006B4BC2" w:rsidP="00710624">
            <w:pPr>
              <w:rPr>
                <w:rFonts w:ascii="Arial" w:hAnsi="Arial" w:cs="Arial"/>
                <w:sz w:val="22"/>
                <w:szCs w:val="22"/>
              </w:rPr>
            </w:pPr>
          </w:p>
          <w:p w14:paraId="2362AFC5" w14:textId="77777777" w:rsidR="006B4BC2" w:rsidRDefault="006B4BC2" w:rsidP="00710624">
            <w:pPr>
              <w:rPr>
                <w:rFonts w:ascii="Arial" w:hAnsi="Arial" w:cs="Arial"/>
                <w:sz w:val="22"/>
                <w:szCs w:val="22"/>
              </w:rPr>
            </w:pPr>
          </w:p>
          <w:p w14:paraId="1BFDEA2A" w14:textId="77777777" w:rsidR="006B4BC2" w:rsidRDefault="006B4BC2" w:rsidP="00710624">
            <w:pPr>
              <w:rPr>
                <w:rFonts w:ascii="Arial" w:hAnsi="Arial" w:cs="Arial"/>
                <w:sz w:val="22"/>
                <w:szCs w:val="22"/>
              </w:rPr>
            </w:pPr>
          </w:p>
          <w:p w14:paraId="770D1FAD" w14:textId="77777777" w:rsidR="006B4BC2" w:rsidRPr="006B4BC2" w:rsidRDefault="006B4BC2" w:rsidP="00710624">
            <w:pPr>
              <w:rPr>
                <w:rFonts w:ascii="Arial" w:hAnsi="Arial" w:cs="Arial"/>
                <w:sz w:val="22"/>
                <w:szCs w:val="22"/>
              </w:rPr>
            </w:pPr>
          </w:p>
        </w:tc>
        <w:tc>
          <w:tcPr>
            <w:tcW w:w="4160" w:type="dxa"/>
          </w:tcPr>
          <w:p w14:paraId="4D85288E" w14:textId="77777777" w:rsidR="006B4BC2" w:rsidRPr="006B4BC2" w:rsidRDefault="006B4BC2" w:rsidP="00710624">
            <w:pPr>
              <w:rPr>
                <w:rFonts w:ascii="Arial" w:hAnsi="Arial" w:cs="Arial"/>
                <w:sz w:val="22"/>
                <w:szCs w:val="22"/>
              </w:rPr>
            </w:pPr>
          </w:p>
        </w:tc>
      </w:tr>
    </w:tbl>
    <w:p w14:paraId="0A943016" w14:textId="77777777" w:rsidR="006B4BC2" w:rsidRDefault="006B4BC2"/>
    <w:sectPr w:rsidR="006B4BC2" w:rsidSect="006B4BC2">
      <w:headerReference w:type="default" r:id="rId18"/>
      <w:pgSz w:w="16840" w:h="11900" w:orient="landscape"/>
      <w:pgMar w:top="978" w:right="1440" w:bottom="0" w:left="1440" w:header="23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C433F" w14:textId="77777777" w:rsidR="00A67C78" w:rsidRDefault="00A67C78" w:rsidP="006B4BC2">
      <w:r>
        <w:separator/>
      </w:r>
    </w:p>
  </w:endnote>
  <w:endnote w:type="continuationSeparator" w:id="0">
    <w:p w14:paraId="60D1C797" w14:textId="77777777" w:rsidR="00A67C78" w:rsidRDefault="00A67C78" w:rsidP="006B4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3853C" w14:textId="77777777" w:rsidR="00A67C78" w:rsidRDefault="00A67C78" w:rsidP="006B4BC2">
      <w:r>
        <w:separator/>
      </w:r>
    </w:p>
  </w:footnote>
  <w:footnote w:type="continuationSeparator" w:id="0">
    <w:p w14:paraId="6512040A" w14:textId="77777777" w:rsidR="00A67C78" w:rsidRDefault="00A67C78" w:rsidP="006B4B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EFCCC" w14:textId="4AD632EF" w:rsidR="006B4BC2" w:rsidRPr="006B4BC2" w:rsidRDefault="006B4BC2" w:rsidP="006B4BC2">
    <w:pPr>
      <w:jc w:val="center"/>
      <w:rPr>
        <w:rFonts w:ascii="Arial" w:hAnsi="Arial" w:cs="Arial"/>
        <w:b/>
        <w:color w:val="373737"/>
        <w:shd w:val="clear" w:color="auto" w:fill="FFFFFF"/>
      </w:rPr>
    </w:pPr>
    <w:r w:rsidRPr="006B4BC2">
      <w:rPr>
        <w:rFonts w:ascii="Arial" w:hAnsi="Arial" w:cs="Arial"/>
        <w:b/>
      </w:rPr>
      <w:t>SIMPSON PRIZE 2020:</w:t>
    </w:r>
  </w:p>
  <w:p w14:paraId="6E3508CE" w14:textId="77777777" w:rsidR="006B4BC2" w:rsidRPr="00532198" w:rsidRDefault="006B4BC2" w:rsidP="006B4BC2">
    <w:pPr>
      <w:rPr>
        <w:rFonts w:ascii="Arial" w:hAnsi="Arial" w:cs="Arial"/>
        <w:i/>
      </w:rPr>
    </w:pPr>
    <w:r w:rsidRPr="006B4BC2">
      <w:rPr>
        <w:rFonts w:ascii="Arial" w:hAnsi="Arial" w:cs="Arial"/>
        <w:i/>
        <w:color w:val="373737"/>
        <w:shd w:val="clear" w:color="auto" w:fill="FFFFFF"/>
      </w:rPr>
      <w:t>“</w:t>
    </w:r>
    <w:r w:rsidRPr="00532198">
      <w:rPr>
        <w:rFonts w:ascii="Arial" w:hAnsi="Arial" w:cs="Arial"/>
        <w:i/>
        <w:color w:val="373737"/>
        <w:shd w:val="clear" w:color="auto" w:fill="FFFFFF"/>
      </w:rPr>
      <w:t>Allied victory brought an end to war, suffering, and challenges for Australia and its people.”</w:t>
    </w:r>
    <w:r w:rsidRPr="006B4BC2">
      <w:rPr>
        <w:rFonts w:ascii="Arial" w:hAnsi="Arial" w:cs="Arial"/>
        <w:i/>
        <w:color w:val="373737"/>
      </w:rPr>
      <w:t xml:space="preserve"> </w:t>
    </w:r>
    <w:r w:rsidRPr="00532198">
      <w:rPr>
        <w:rFonts w:ascii="Arial" w:hAnsi="Arial" w:cs="Arial"/>
        <w:i/>
        <w:color w:val="373737"/>
        <w:shd w:val="clear" w:color="auto" w:fill="FFFFFF"/>
      </w:rPr>
      <w:t>To what extent do experiences of 1919 support this view?</w:t>
    </w:r>
  </w:p>
  <w:p w14:paraId="5842AB19" w14:textId="1DBF0A4A" w:rsidR="006B4BC2" w:rsidRDefault="006B4B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2C3780"/>
    <w:multiLevelType w:val="multilevel"/>
    <w:tmpl w:val="F648B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3005595"/>
    <w:multiLevelType w:val="multilevel"/>
    <w:tmpl w:val="0B4A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FF070B7"/>
    <w:multiLevelType w:val="hybridMultilevel"/>
    <w:tmpl w:val="E91A2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BC2"/>
    <w:rsid w:val="00021DEA"/>
    <w:rsid w:val="001B1FF3"/>
    <w:rsid w:val="006B4BC2"/>
    <w:rsid w:val="00990869"/>
    <w:rsid w:val="00A67C78"/>
    <w:rsid w:val="00DA3A30"/>
    <w:rsid w:val="00DD06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32B53BBB"/>
  <w15:chartTrackingRefBased/>
  <w15:docId w15:val="{80071043-EE51-D74D-9BD1-8301FD535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4BC2"/>
    <w:rPr>
      <w:rFonts w:ascii="Times New Roman" w:eastAsia="Times New Roman" w:hAnsi="Times New Roman" w:cs="Times New Roman"/>
    </w:rPr>
  </w:style>
  <w:style w:type="paragraph" w:styleId="Heading3">
    <w:name w:val="heading 3"/>
    <w:basedOn w:val="Normal"/>
    <w:link w:val="Heading3Char"/>
    <w:uiPriority w:val="9"/>
    <w:qFormat/>
    <w:rsid w:val="006B4BC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4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B4BC2"/>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B4BC2"/>
    <w:pPr>
      <w:spacing w:before="100" w:beforeAutospacing="1" w:after="100" w:afterAutospacing="1"/>
    </w:pPr>
  </w:style>
  <w:style w:type="character" w:styleId="Emphasis">
    <w:name w:val="Emphasis"/>
    <w:basedOn w:val="DefaultParagraphFont"/>
    <w:uiPriority w:val="20"/>
    <w:qFormat/>
    <w:rsid w:val="006B4BC2"/>
    <w:rPr>
      <w:i/>
      <w:iCs/>
    </w:rPr>
  </w:style>
  <w:style w:type="character" w:styleId="Hyperlink">
    <w:name w:val="Hyperlink"/>
    <w:basedOn w:val="DefaultParagraphFont"/>
    <w:uiPriority w:val="99"/>
    <w:semiHidden/>
    <w:unhideWhenUsed/>
    <w:rsid w:val="006B4BC2"/>
    <w:rPr>
      <w:color w:val="0000FF"/>
      <w:u w:val="single"/>
    </w:rPr>
  </w:style>
  <w:style w:type="paragraph" w:styleId="Header">
    <w:name w:val="header"/>
    <w:basedOn w:val="Normal"/>
    <w:link w:val="HeaderChar"/>
    <w:uiPriority w:val="99"/>
    <w:unhideWhenUsed/>
    <w:rsid w:val="006B4BC2"/>
    <w:pPr>
      <w:tabs>
        <w:tab w:val="center" w:pos="4680"/>
        <w:tab w:val="right" w:pos="9360"/>
      </w:tabs>
    </w:pPr>
  </w:style>
  <w:style w:type="character" w:customStyle="1" w:styleId="HeaderChar">
    <w:name w:val="Header Char"/>
    <w:basedOn w:val="DefaultParagraphFont"/>
    <w:link w:val="Header"/>
    <w:uiPriority w:val="99"/>
    <w:rsid w:val="006B4BC2"/>
  </w:style>
  <w:style w:type="paragraph" w:styleId="Footer">
    <w:name w:val="footer"/>
    <w:basedOn w:val="Normal"/>
    <w:link w:val="FooterChar"/>
    <w:uiPriority w:val="99"/>
    <w:unhideWhenUsed/>
    <w:rsid w:val="006B4BC2"/>
    <w:pPr>
      <w:tabs>
        <w:tab w:val="center" w:pos="4680"/>
        <w:tab w:val="right" w:pos="9360"/>
      </w:tabs>
    </w:pPr>
  </w:style>
  <w:style w:type="character" w:customStyle="1" w:styleId="FooterChar">
    <w:name w:val="Footer Char"/>
    <w:basedOn w:val="DefaultParagraphFont"/>
    <w:link w:val="Footer"/>
    <w:uiPriority w:val="99"/>
    <w:rsid w:val="006B4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860237">
      <w:bodyDiv w:val="1"/>
      <w:marLeft w:val="0"/>
      <w:marRight w:val="0"/>
      <w:marTop w:val="0"/>
      <w:marBottom w:val="0"/>
      <w:divBdr>
        <w:top w:val="none" w:sz="0" w:space="0" w:color="auto"/>
        <w:left w:val="none" w:sz="0" w:space="0" w:color="auto"/>
        <w:bottom w:val="none" w:sz="0" w:space="0" w:color="auto"/>
        <w:right w:val="none" w:sz="0" w:space="0" w:color="auto"/>
      </w:divBdr>
    </w:div>
    <w:div w:id="506019537">
      <w:bodyDiv w:val="1"/>
      <w:marLeft w:val="0"/>
      <w:marRight w:val="0"/>
      <w:marTop w:val="0"/>
      <w:marBottom w:val="0"/>
      <w:divBdr>
        <w:top w:val="none" w:sz="0" w:space="0" w:color="auto"/>
        <w:left w:val="none" w:sz="0" w:space="0" w:color="auto"/>
        <w:bottom w:val="none" w:sz="0" w:space="0" w:color="auto"/>
        <w:right w:val="none" w:sz="0" w:space="0" w:color="auto"/>
      </w:divBdr>
      <w:divsChild>
        <w:div w:id="1011294794">
          <w:marLeft w:val="0"/>
          <w:marRight w:val="0"/>
          <w:marTop w:val="240"/>
          <w:marBottom w:val="240"/>
          <w:divBdr>
            <w:top w:val="none" w:sz="0" w:space="0" w:color="auto"/>
            <w:left w:val="none" w:sz="0" w:space="0" w:color="auto"/>
            <w:bottom w:val="none" w:sz="0" w:space="0" w:color="auto"/>
            <w:right w:val="none" w:sz="0" w:space="0" w:color="auto"/>
          </w:divBdr>
          <w:divsChild>
            <w:div w:id="1923758095">
              <w:marLeft w:val="0"/>
              <w:marRight w:val="0"/>
              <w:marTop w:val="0"/>
              <w:marBottom w:val="0"/>
              <w:divBdr>
                <w:top w:val="none" w:sz="0" w:space="0" w:color="auto"/>
                <w:left w:val="none" w:sz="0" w:space="0" w:color="auto"/>
                <w:bottom w:val="none" w:sz="0" w:space="0" w:color="auto"/>
                <w:right w:val="none" w:sz="0" w:space="0" w:color="auto"/>
              </w:divBdr>
              <w:divsChild>
                <w:div w:id="6684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9333">
          <w:marLeft w:val="0"/>
          <w:marRight w:val="0"/>
          <w:marTop w:val="0"/>
          <w:marBottom w:val="0"/>
          <w:divBdr>
            <w:top w:val="none" w:sz="0" w:space="0" w:color="auto"/>
            <w:left w:val="none" w:sz="0" w:space="0" w:color="auto"/>
            <w:bottom w:val="none" w:sz="0" w:space="0" w:color="auto"/>
            <w:right w:val="none" w:sz="0" w:space="0" w:color="auto"/>
          </w:divBdr>
          <w:divsChild>
            <w:div w:id="130560491">
              <w:marLeft w:val="0"/>
              <w:marRight w:val="0"/>
              <w:marTop w:val="0"/>
              <w:marBottom w:val="0"/>
              <w:divBdr>
                <w:top w:val="none" w:sz="0" w:space="0" w:color="auto"/>
                <w:left w:val="none" w:sz="0" w:space="0" w:color="auto"/>
                <w:bottom w:val="none" w:sz="0" w:space="0" w:color="auto"/>
                <w:right w:val="none" w:sz="0" w:space="0" w:color="auto"/>
              </w:divBdr>
            </w:div>
            <w:div w:id="354425624">
              <w:marLeft w:val="0"/>
              <w:marRight w:val="0"/>
              <w:marTop w:val="0"/>
              <w:marBottom w:val="0"/>
              <w:divBdr>
                <w:top w:val="none" w:sz="0" w:space="0" w:color="auto"/>
                <w:left w:val="none" w:sz="0" w:space="0" w:color="auto"/>
                <w:bottom w:val="none" w:sz="0" w:space="0" w:color="auto"/>
                <w:right w:val="none" w:sz="0" w:space="0" w:color="auto"/>
              </w:divBdr>
            </w:div>
          </w:divsChild>
        </w:div>
        <w:div w:id="1509757637">
          <w:marLeft w:val="0"/>
          <w:marRight w:val="0"/>
          <w:marTop w:val="240"/>
          <w:marBottom w:val="240"/>
          <w:divBdr>
            <w:top w:val="none" w:sz="0" w:space="0" w:color="auto"/>
            <w:left w:val="none" w:sz="0" w:space="0" w:color="auto"/>
            <w:bottom w:val="none" w:sz="0" w:space="0" w:color="auto"/>
            <w:right w:val="none" w:sz="0" w:space="0" w:color="auto"/>
          </w:divBdr>
          <w:divsChild>
            <w:div w:id="1206336859">
              <w:marLeft w:val="0"/>
              <w:marRight w:val="0"/>
              <w:marTop w:val="0"/>
              <w:marBottom w:val="0"/>
              <w:divBdr>
                <w:top w:val="none" w:sz="0" w:space="0" w:color="auto"/>
                <w:left w:val="none" w:sz="0" w:space="0" w:color="auto"/>
                <w:bottom w:val="none" w:sz="0" w:space="0" w:color="auto"/>
                <w:right w:val="none" w:sz="0" w:space="0" w:color="auto"/>
              </w:divBdr>
              <w:divsChild>
                <w:div w:id="12596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341780">
      <w:bodyDiv w:val="1"/>
      <w:marLeft w:val="0"/>
      <w:marRight w:val="0"/>
      <w:marTop w:val="0"/>
      <w:marBottom w:val="0"/>
      <w:divBdr>
        <w:top w:val="none" w:sz="0" w:space="0" w:color="auto"/>
        <w:left w:val="none" w:sz="0" w:space="0" w:color="auto"/>
        <w:bottom w:val="none" w:sz="0" w:space="0" w:color="auto"/>
        <w:right w:val="none" w:sz="0" w:space="0" w:color="auto"/>
      </w:divBdr>
    </w:div>
    <w:div w:id="1159299045">
      <w:bodyDiv w:val="1"/>
      <w:marLeft w:val="0"/>
      <w:marRight w:val="0"/>
      <w:marTop w:val="0"/>
      <w:marBottom w:val="0"/>
      <w:divBdr>
        <w:top w:val="none" w:sz="0" w:space="0" w:color="auto"/>
        <w:left w:val="none" w:sz="0" w:space="0" w:color="auto"/>
        <w:bottom w:val="none" w:sz="0" w:space="0" w:color="auto"/>
        <w:right w:val="none" w:sz="0" w:space="0" w:color="auto"/>
      </w:divBdr>
      <w:divsChild>
        <w:div w:id="497234562">
          <w:marLeft w:val="0"/>
          <w:marRight w:val="0"/>
          <w:marTop w:val="240"/>
          <w:marBottom w:val="240"/>
          <w:divBdr>
            <w:top w:val="none" w:sz="0" w:space="0" w:color="auto"/>
            <w:left w:val="none" w:sz="0" w:space="0" w:color="auto"/>
            <w:bottom w:val="none" w:sz="0" w:space="0" w:color="auto"/>
            <w:right w:val="none" w:sz="0" w:space="0" w:color="auto"/>
          </w:divBdr>
          <w:divsChild>
            <w:div w:id="2078938151">
              <w:marLeft w:val="0"/>
              <w:marRight w:val="0"/>
              <w:marTop w:val="0"/>
              <w:marBottom w:val="0"/>
              <w:divBdr>
                <w:top w:val="none" w:sz="0" w:space="0" w:color="auto"/>
                <w:left w:val="none" w:sz="0" w:space="0" w:color="auto"/>
                <w:bottom w:val="none" w:sz="0" w:space="0" w:color="auto"/>
                <w:right w:val="none" w:sz="0" w:space="0" w:color="auto"/>
              </w:divBdr>
              <w:divsChild>
                <w:div w:id="7547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2203">
          <w:marLeft w:val="0"/>
          <w:marRight w:val="0"/>
          <w:marTop w:val="0"/>
          <w:marBottom w:val="0"/>
          <w:divBdr>
            <w:top w:val="none" w:sz="0" w:space="0" w:color="auto"/>
            <w:left w:val="none" w:sz="0" w:space="0" w:color="auto"/>
            <w:bottom w:val="none" w:sz="0" w:space="0" w:color="auto"/>
            <w:right w:val="none" w:sz="0" w:space="0" w:color="auto"/>
          </w:divBdr>
          <w:divsChild>
            <w:div w:id="699088456">
              <w:marLeft w:val="0"/>
              <w:marRight w:val="0"/>
              <w:marTop w:val="0"/>
              <w:marBottom w:val="0"/>
              <w:divBdr>
                <w:top w:val="none" w:sz="0" w:space="0" w:color="auto"/>
                <w:left w:val="none" w:sz="0" w:space="0" w:color="auto"/>
                <w:bottom w:val="none" w:sz="0" w:space="0" w:color="auto"/>
                <w:right w:val="none" w:sz="0" w:space="0" w:color="auto"/>
              </w:divBdr>
            </w:div>
            <w:div w:id="168219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57393">
      <w:bodyDiv w:val="1"/>
      <w:marLeft w:val="0"/>
      <w:marRight w:val="0"/>
      <w:marTop w:val="0"/>
      <w:marBottom w:val="0"/>
      <w:divBdr>
        <w:top w:val="none" w:sz="0" w:space="0" w:color="auto"/>
        <w:left w:val="none" w:sz="0" w:space="0" w:color="auto"/>
        <w:bottom w:val="none" w:sz="0" w:space="0" w:color="auto"/>
        <w:right w:val="none" w:sz="0" w:space="0" w:color="auto"/>
      </w:divBdr>
      <w:divsChild>
        <w:div w:id="820266588">
          <w:marLeft w:val="0"/>
          <w:marRight w:val="0"/>
          <w:marTop w:val="0"/>
          <w:marBottom w:val="0"/>
          <w:divBdr>
            <w:top w:val="none" w:sz="0" w:space="0" w:color="auto"/>
            <w:left w:val="none" w:sz="0" w:space="0" w:color="auto"/>
            <w:bottom w:val="none" w:sz="0" w:space="0" w:color="auto"/>
            <w:right w:val="none" w:sz="0" w:space="0" w:color="auto"/>
          </w:divBdr>
        </w:div>
      </w:divsChild>
    </w:div>
    <w:div w:id="1694721731">
      <w:bodyDiv w:val="1"/>
      <w:marLeft w:val="0"/>
      <w:marRight w:val="0"/>
      <w:marTop w:val="0"/>
      <w:marBottom w:val="0"/>
      <w:divBdr>
        <w:top w:val="none" w:sz="0" w:space="0" w:color="auto"/>
        <w:left w:val="none" w:sz="0" w:space="0" w:color="auto"/>
        <w:bottom w:val="none" w:sz="0" w:space="0" w:color="auto"/>
        <w:right w:val="none" w:sz="0" w:space="0" w:color="auto"/>
      </w:divBdr>
      <w:divsChild>
        <w:div w:id="1057388568">
          <w:marLeft w:val="0"/>
          <w:marRight w:val="0"/>
          <w:marTop w:val="240"/>
          <w:marBottom w:val="240"/>
          <w:divBdr>
            <w:top w:val="none" w:sz="0" w:space="0" w:color="auto"/>
            <w:left w:val="none" w:sz="0" w:space="0" w:color="auto"/>
            <w:bottom w:val="none" w:sz="0" w:space="0" w:color="auto"/>
            <w:right w:val="none" w:sz="0" w:space="0" w:color="auto"/>
          </w:divBdr>
          <w:divsChild>
            <w:div w:id="887840833">
              <w:marLeft w:val="0"/>
              <w:marRight w:val="0"/>
              <w:marTop w:val="0"/>
              <w:marBottom w:val="0"/>
              <w:divBdr>
                <w:top w:val="none" w:sz="0" w:space="0" w:color="auto"/>
                <w:left w:val="none" w:sz="0" w:space="0" w:color="auto"/>
                <w:bottom w:val="none" w:sz="0" w:space="0" w:color="auto"/>
                <w:right w:val="none" w:sz="0" w:space="0" w:color="auto"/>
              </w:divBdr>
              <w:divsChild>
                <w:div w:id="38445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60606">
          <w:marLeft w:val="0"/>
          <w:marRight w:val="0"/>
          <w:marTop w:val="0"/>
          <w:marBottom w:val="0"/>
          <w:divBdr>
            <w:top w:val="none" w:sz="0" w:space="0" w:color="auto"/>
            <w:left w:val="none" w:sz="0" w:space="0" w:color="auto"/>
            <w:bottom w:val="none" w:sz="0" w:space="0" w:color="auto"/>
            <w:right w:val="none" w:sz="0" w:space="0" w:color="auto"/>
          </w:divBdr>
          <w:divsChild>
            <w:div w:id="1785225174">
              <w:marLeft w:val="0"/>
              <w:marRight w:val="0"/>
              <w:marTop w:val="0"/>
              <w:marBottom w:val="0"/>
              <w:divBdr>
                <w:top w:val="none" w:sz="0" w:space="0" w:color="auto"/>
                <w:left w:val="none" w:sz="0" w:space="0" w:color="auto"/>
                <w:bottom w:val="none" w:sz="0" w:space="0" w:color="auto"/>
                <w:right w:val="none" w:sz="0" w:space="0" w:color="auto"/>
              </w:divBdr>
            </w:div>
            <w:div w:id="10316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39455">
      <w:bodyDiv w:val="1"/>
      <w:marLeft w:val="0"/>
      <w:marRight w:val="0"/>
      <w:marTop w:val="0"/>
      <w:marBottom w:val="0"/>
      <w:divBdr>
        <w:top w:val="none" w:sz="0" w:space="0" w:color="auto"/>
        <w:left w:val="none" w:sz="0" w:space="0" w:color="auto"/>
        <w:bottom w:val="none" w:sz="0" w:space="0" w:color="auto"/>
        <w:right w:val="none" w:sz="0" w:space="0" w:color="auto"/>
      </w:divBdr>
    </w:div>
    <w:div w:id="1843664514">
      <w:bodyDiv w:val="1"/>
      <w:marLeft w:val="0"/>
      <w:marRight w:val="0"/>
      <w:marTop w:val="0"/>
      <w:marBottom w:val="0"/>
      <w:divBdr>
        <w:top w:val="none" w:sz="0" w:space="0" w:color="auto"/>
        <w:left w:val="none" w:sz="0" w:space="0" w:color="auto"/>
        <w:bottom w:val="none" w:sz="0" w:space="0" w:color="auto"/>
        <w:right w:val="none" w:sz="0" w:space="0" w:color="auto"/>
      </w:divBdr>
    </w:div>
    <w:div w:id="198006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wm.gov.au/collection/C186262" TargetMode="External"/><Relationship Id="rId13" Type="http://schemas.openxmlformats.org/officeDocument/2006/relationships/hyperlink" Target="https://www.awm.gov.au/collection/C362415?image=1"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s://www.awm.gov.au/collection/C1028878"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wm.gov.au/collection/F00139" TargetMode="External"/><Relationship Id="rId5" Type="http://schemas.openxmlformats.org/officeDocument/2006/relationships/footnotes" Target="footnotes.xml"/><Relationship Id="rId15" Type="http://schemas.openxmlformats.org/officeDocument/2006/relationships/hyperlink" Target="https://www.awm.gov.au/collection/C1416671" TargetMode="External"/><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wm.gov.au/collection/C1341638" TargetMode="External"/><Relationship Id="rId14" Type="http://schemas.openxmlformats.org/officeDocument/2006/relationships/hyperlink" Target="https://www.awm.gov.au/collection/C14168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1091</Words>
  <Characters>6223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Tucker, Megan (Kadina Memorial School)</dc:creator>
  <cp:keywords/>
  <dc:description/>
  <cp:lastModifiedBy>Tucker, Megan (Kadina Memorial School)</cp:lastModifiedBy>
  <cp:revision>1</cp:revision>
  <cp:lastPrinted>2019-07-29T03:27:00Z</cp:lastPrinted>
  <dcterms:created xsi:type="dcterms:W3CDTF">2019-07-29T03:07:00Z</dcterms:created>
  <dcterms:modified xsi:type="dcterms:W3CDTF">2019-07-29T03:29:00Z</dcterms:modified>
</cp:coreProperties>
</file>